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B4FB2" w14:textId="38C2CD09" w:rsidR="00B9458F" w:rsidRPr="00B9458F" w:rsidRDefault="00B9458F" w:rsidP="005F44C6">
      <w:pPr>
        <w:jc w:val="center"/>
        <w:rPr>
          <w:rFonts w:ascii="Arial" w:hAnsi="Arial" w:cs="Arial"/>
          <w:b/>
          <w:color w:val="FF0000"/>
          <w:sz w:val="28"/>
          <w:szCs w:val="28"/>
          <w:shd w:val="clear" w:color="auto" w:fill="FFFFFF"/>
        </w:rPr>
      </w:pPr>
      <w:bookmarkStart w:id="0" w:name="_GoBack"/>
      <w:bookmarkEnd w:id="0"/>
      <w:r>
        <w:rPr>
          <w:rFonts w:ascii="Arial" w:hAnsi="Arial" w:cs="Arial"/>
          <w:b/>
          <w:color w:val="FF0000"/>
          <w:sz w:val="28"/>
          <w:szCs w:val="28"/>
        </w:rPr>
        <w:t xml:space="preserve"> </w:t>
      </w:r>
      <w:r>
        <w:rPr>
          <w:rFonts w:ascii="Arial" w:hAnsi="Arial" w:cs="Arial"/>
          <w:b/>
          <w:color w:val="FF0000"/>
          <w:sz w:val="28"/>
          <w:szCs w:val="28"/>
        </w:rPr>
        <w:tab/>
      </w:r>
      <w:r w:rsidR="00593046">
        <w:rPr>
          <w:rFonts w:ascii="Arial" w:hAnsi="Arial" w:cs="Arial"/>
          <w:b/>
          <w:color w:val="FF0000"/>
          <w:sz w:val="28"/>
          <w:szCs w:val="28"/>
        </w:rPr>
        <w:t xml:space="preserve">     </w:t>
      </w:r>
      <w:r w:rsidRPr="00B9458F">
        <w:rPr>
          <w:rFonts w:ascii="Arial" w:hAnsi="Arial" w:cs="Arial"/>
          <w:b/>
          <w:color w:val="FF0000"/>
          <w:sz w:val="28"/>
          <w:szCs w:val="28"/>
        </w:rPr>
        <w:t>Simula</w:t>
      </w:r>
      <w:r w:rsidR="00593046">
        <w:rPr>
          <w:rFonts w:ascii="Arial" w:hAnsi="Arial" w:cs="Arial"/>
          <w:b/>
          <w:color w:val="FF0000"/>
          <w:sz w:val="28"/>
          <w:szCs w:val="28"/>
        </w:rPr>
        <w:t xml:space="preserve">tion </w:t>
      </w:r>
      <w:r w:rsidR="007A404B">
        <w:rPr>
          <w:rFonts w:ascii="Arial" w:hAnsi="Arial" w:cs="Arial"/>
          <w:b/>
          <w:color w:val="FF0000"/>
          <w:sz w:val="28"/>
          <w:szCs w:val="28"/>
        </w:rPr>
        <w:t>Technology for H</w:t>
      </w:r>
      <w:r w:rsidR="00593046">
        <w:rPr>
          <w:rFonts w:ascii="Arial" w:hAnsi="Arial" w:cs="Arial"/>
          <w:b/>
          <w:color w:val="FF0000"/>
          <w:sz w:val="28"/>
          <w:szCs w:val="28"/>
        </w:rPr>
        <w:t>ealthcare</w:t>
      </w:r>
      <w:r w:rsidRPr="00B9458F">
        <w:rPr>
          <w:rFonts w:ascii="Arial" w:hAnsi="Arial" w:cs="Arial"/>
          <w:b/>
          <w:color w:val="FF0000"/>
          <w:sz w:val="28"/>
          <w:szCs w:val="28"/>
        </w:rPr>
        <w:t xml:space="preserve"> </w:t>
      </w:r>
      <w:r w:rsidR="007A404B">
        <w:rPr>
          <w:rFonts w:ascii="Arial" w:hAnsi="Arial" w:cs="Arial"/>
          <w:b/>
          <w:color w:val="FF0000"/>
          <w:sz w:val="28"/>
          <w:szCs w:val="28"/>
        </w:rPr>
        <w:t>T</w:t>
      </w:r>
      <w:r w:rsidRPr="00B9458F">
        <w:rPr>
          <w:rFonts w:ascii="Arial" w:hAnsi="Arial" w:cs="Arial"/>
          <w:b/>
          <w:color w:val="FF0000"/>
          <w:sz w:val="28"/>
          <w:szCs w:val="28"/>
        </w:rPr>
        <w:t>raining</w:t>
      </w:r>
    </w:p>
    <w:p w14:paraId="254D2041" w14:textId="77777777" w:rsidR="00B9458F" w:rsidRDefault="00B9458F" w:rsidP="00254D71">
      <w:pPr>
        <w:jc w:val="center"/>
        <w:rPr>
          <w:rFonts w:ascii="Arial" w:hAnsi="Arial" w:cs="Arial"/>
          <w:sz w:val="24"/>
          <w:szCs w:val="24"/>
          <w:shd w:val="clear" w:color="auto" w:fill="FFFFFF"/>
        </w:rPr>
      </w:pPr>
      <w:r>
        <w:rPr>
          <w:rFonts w:ascii="Arial" w:hAnsi="Arial" w:cs="Arial"/>
          <w:noProof/>
          <w:sz w:val="24"/>
          <w:szCs w:val="24"/>
          <w:shd w:val="clear" w:color="auto" w:fill="FFFFFF"/>
          <w:lang w:eastAsia="en-GB"/>
        </w:rPr>
        <w:drawing>
          <wp:inline distT="0" distB="0" distL="0" distR="0" wp14:anchorId="51452D19" wp14:editId="65E00241">
            <wp:extent cx="5534025" cy="3429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429248"/>
                    </a:xfrm>
                    <a:prstGeom prst="rect">
                      <a:avLst/>
                    </a:prstGeom>
                    <a:noFill/>
                  </pic:spPr>
                </pic:pic>
              </a:graphicData>
            </a:graphic>
          </wp:inline>
        </w:drawing>
      </w:r>
    </w:p>
    <w:p w14:paraId="1ADB271F" w14:textId="77777777" w:rsidR="00B9458F" w:rsidRPr="001D4613" w:rsidRDefault="00B9458F" w:rsidP="00F05D82">
      <w:pPr>
        <w:jc w:val="both"/>
        <w:rPr>
          <w:rFonts w:ascii="Arial" w:hAnsi="Arial" w:cs="Arial"/>
        </w:rPr>
      </w:pPr>
      <w:r w:rsidRPr="001D4613">
        <w:rPr>
          <w:rFonts w:ascii="Arial" w:hAnsi="Arial" w:cs="Arial"/>
        </w:rPr>
        <w:t xml:space="preserve">Pre Covid-19 Tracheostomy training was delivered through a combination of online education and face-to-face simulation training; however, the latter has become increasingly difficult in the current climate due to the challenges of social distancing, lack of training facilities and the need for self-isolation. As a result, NHS staff have </w:t>
      </w:r>
      <w:r w:rsidR="007832BF">
        <w:rPr>
          <w:rFonts w:ascii="Arial" w:hAnsi="Arial" w:cs="Arial"/>
        </w:rPr>
        <w:t>had reduced access</w:t>
      </w:r>
      <w:r w:rsidRPr="001D4613">
        <w:rPr>
          <w:rFonts w:ascii="Arial" w:hAnsi="Arial" w:cs="Arial"/>
        </w:rPr>
        <w:t xml:space="preserve"> </w:t>
      </w:r>
      <w:r w:rsidR="007832BF">
        <w:rPr>
          <w:rFonts w:ascii="Arial" w:hAnsi="Arial" w:cs="Arial"/>
        </w:rPr>
        <w:t>to this</w:t>
      </w:r>
      <w:r w:rsidRPr="001D4613">
        <w:rPr>
          <w:rFonts w:ascii="Arial" w:hAnsi="Arial" w:cs="Arial"/>
        </w:rPr>
        <w:t xml:space="preserve"> necessary training</w:t>
      </w:r>
      <w:r w:rsidR="007832BF">
        <w:rPr>
          <w:rFonts w:ascii="Arial" w:hAnsi="Arial" w:cs="Arial"/>
        </w:rPr>
        <w:t xml:space="preserve"> which is</w:t>
      </w:r>
      <w:r w:rsidRPr="001D4613">
        <w:rPr>
          <w:rFonts w:ascii="Arial" w:hAnsi="Arial" w:cs="Arial"/>
        </w:rPr>
        <w:t xml:space="preserve"> needed to maintain their clinical competencies and to ensure the best care of patients with tracheostomies. </w:t>
      </w:r>
    </w:p>
    <w:p w14:paraId="64788B01" w14:textId="77777777" w:rsidR="00B9458F" w:rsidRPr="001D4613" w:rsidRDefault="00B9458F" w:rsidP="00F05D82">
      <w:pPr>
        <w:jc w:val="both"/>
        <w:rPr>
          <w:rFonts w:ascii="Arial" w:hAnsi="Arial" w:cs="Arial"/>
        </w:rPr>
      </w:pPr>
      <w:r w:rsidRPr="001D4613">
        <w:rPr>
          <w:rFonts w:ascii="Arial" w:hAnsi="Arial" w:cs="Arial"/>
        </w:rPr>
        <w:t>The problem is currently occurring in every Health Board within N</w:t>
      </w:r>
      <w:r w:rsidR="00A7640A">
        <w:rPr>
          <w:rFonts w:ascii="Arial" w:hAnsi="Arial" w:cs="Arial"/>
        </w:rPr>
        <w:t xml:space="preserve">HS Wales and across the UK. </w:t>
      </w:r>
      <w:r w:rsidRPr="001D4613">
        <w:rPr>
          <w:rFonts w:ascii="Arial" w:hAnsi="Arial" w:cs="Arial"/>
        </w:rPr>
        <w:t xml:space="preserve"> Even prior to the challenges described above, access to training has been variable and of differing standards. </w:t>
      </w:r>
      <w:r w:rsidR="007832BF">
        <w:rPr>
          <w:rFonts w:ascii="Arial" w:hAnsi="Arial" w:cs="Arial"/>
        </w:rPr>
        <w:t xml:space="preserve">Previously training has been delivered on </w:t>
      </w:r>
      <w:r w:rsidRPr="001D4613">
        <w:rPr>
          <w:rFonts w:ascii="Arial" w:hAnsi="Arial" w:cs="Arial"/>
        </w:rPr>
        <w:t>a 1:1 basis using very low fidelity simulation involving a basic mannequin, which has no resemblance to the clinical environment.</w:t>
      </w:r>
    </w:p>
    <w:p w14:paraId="7F798EC9" w14:textId="77777777" w:rsidR="00B9458F" w:rsidRDefault="00B9458F" w:rsidP="00F05D82">
      <w:pPr>
        <w:jc w:val="both"/>
        <w:rPr>
          <w:rFonts w:ascii="Arial" w:hAnsi="Arial" w:cs="Arial"/>
        </w:rPr>
      </w:pPr>
      <w:r w:rsidRPr="00407AC2">
        <w:rPr>
          <w:rFonts w:ascii="Arial" w:hAnsi="Arial" w:cs="Arial"/>
        </w:rPr>
        <w:t>We have attempted to deliver simulation training via online platforms but with very limited success due to the challenges of interacting and the inability to get ‘hands-on’ experience. As such this has now ceased as it was deemed not effective</w:t>
      </w:r>
      <w:r w:rsidR="007832BF">
        <w:rPr>
          <w:rFonts w:ascii="Arial" w:hAnsi="Arial" w:cs="Arial"/>
        </w:rPr>
        <w:t xml:space="preserve"> a</w:t>
      </w:r>
      <w:r w:rsidR="007832BF" w:rsidRPr="00D06987">
        <w:rPr>
          <w:rFonts w:ascii="Arial" w:hAnsi="Arial" w:cs="Arial"/>
        </w:rPr>
        <w:t>nd the need for future fit training has been recognised that takes advantage of emerging digital and technology advancements</w:t>
      </w:r>
      <w:r w:rsidR="007832BF">
        <w:rPr>
          <w:rFonts w:ascii="Arial" w:hAnsi="Arial" w:cs="Arial"/>
        </w:rPr>
        <w:t>.</w:t>
      </w:r>
    </w:p>
    <w:p w14:paraId="7567A4A9" w14:textId="77777777" w:rsidR="00B9458F" w:rsidRPr="00407AC2" w:rsidRDefault="00B9458F" w:rsidP="00F05D82">
      <w:pPr>
        <w:jc w:val="both"/>
        <w:rPr>
          <w:rFonts w:ascii="Arial" w:hAnsi="Arial" w:cs="Arial"/>
        </w:rPr>
      </w:pPr>
      <w:r>
        <w:rPr>
          <w:rFonts w:ascii="Arial" w:hAnsi="Arial" w:cs="Arial"/>
        </w:rPr>
        <w:t>Whi</w:t>
      </w:r>
      <w:r w:rsidR="00B22057">
        <w:rPr>
          <w:rFonts w:ascii="Arial" w:hAnsi="Arial" w:cs="Arial"/>
        </w:rPr>
        <w:t>l</w:t>
      </w:r>
      <w:r>
        <w:rPr>
          <w:rFonts w:ascii="Arial" w:hAnsi="Arial" w:cs="Arial"/>
        </w:rPr>
        <w:t>st the first phase of this challenge</w:t>
      </w:r>
      <w:r w:rsidRPr="00407AC2">
        <w:rPr>
          <w:rFonts w:ascii="Arial" w:hAnsi="Arial" w:cs="Arial"/>
        </w:rPr>
        <w:t xml:space="preserve"> would initially be focused on Tracheostomy training there is potential for the application of the innovation to be used in many other areas, including basic, intermediate, and advanced life support. Furthermore, the technology could be used for specific simulation training across all specialities across all Health Boards.</w:t>
      </w:r>
    </w:p>
    <w:p w14:paraId="34D0419C" w14:textId="089B0BD0" w:rsidR="00A7640A" w:rsidRPr="00745447" w:rsidRDefault="00B9458F" w:rsidP="00745447">
      <w:pPr>
        <w:pStyle w:val="CommentText"/>
        <w:jc w:val="both"/>
        <w:rPr>
          <w:rFonts w:ascii="Arial" w:hAnsi="Arial" w:cs="Arial"/>
          <w:sz w:val="22"/>
          <w:szCs w:val="22"/>
        </w:rPr>
      </w:pPr>
      <w:r w:rsidRPr="00D06987">
        <w:rPr>
          <w:rFonts w:ascii="Arial" w:hAnsi="Arial" w:cs="Arial"/>
          <w:sz w:val="22"/>
          <w:szCs w:val="22"/>
        </w:rPr>
        <w:t xml:space="preserve">This challenge is reacting to an unprecedented global pandemic.  </w:t>
      </w:r>
      <w:r w:rsidR="007832BF" w:rsidRPr="00D06987">
        <w:rPr>
          <w:rFonts w:ascii="Arial" w:hAnsi="Arial" w:cs="Arial"/>
          <w:sz w:val="22"/>
          <w:szCs w:val="22"/>
        </w:rPr>
        <w:t xml:space="preserve">A rapid Phase 1 SBRI will </w:t>
      </w:r>
      <w:r w:rsidR="00A7640A">
        <w:rPr>
          <w:rFonts w:ascii="Arial" w:hAnsi="Arial" w:cs="Arial"/>
          <w:sz w:val="22"/>
          <w:szCs w:val="22"/>
        </w:rPr>
        <w:t xml:space="preserve">identify solutions for further development. </w:t>
      </w:r>
      <w:r w:rsidR="00A7640A" w:rsidRPr="00A7640A">
        <w:rPr>
          <w:rFonts w:ascii="Arial" w:hAnsi="Arial" w:cs="Arial"/>
          <w:sz w:val="22"/>
          <w:szCs w:val="22"/>
        </w:rPr>
        <w:t xml:space="preserve">Subsequent activity will support selected solutions through next phases and explore the potential to expand the scope of the challenge to other areas of training need across the NHS. </w:t>
      </w:r>
    </w:p>
    <w:p w14:paraId="3471C48E" w14:textId="2E85511A" w:rsidR="001D4613" w:rsidRPr="00407AC2" w:rsidRDefault="00B9458F" w:rsidP="00F05D82">
      <w:pPr>
        <w:jc w:val="both"/>
        <w:rPr>
          <w:rFonts w:ascii="Arial" w:hAnsi="Arial" w:cs="Arial"/>
        </w:rPr>
      </w:pPr>
      <w:r w:rsidRPr="00407AC2">
        <w:rPr>
          <w:rFonts w:ascii="Arial" w:hAnsi="Arial" w:cs="Arial"/>
        </w:rPr>
        <w:lastRenderedPageBreak/>
        <w:t>We are looking to identify and demonstrate rapid simulation technology solutions i</w:t>
      </w:r>
      <w:r w:rsidR="001D4613">
        <w:rPr>
          <w:rFonts w:ascii="Arial" w:hAnsi="Arial" w:cs="Arial"/>
        </w:rPr>
        <w:t>n an operational environment, s</w:t>
      </w:r>
      <w:r w:rsidR="001D4613" w:rsidRPr="00407AC2">
        <w:rPr>
          <w:rFonts w:ascii="Arial" w:hAnsi="Arial" w:cs="Arial"/>
        </w:rPr>
        <w:t>olutions must be suitable for rapid deployment</w:t>
      </w:r>
      <w:r w:rsidR="00E62A87">
        <w:rPr>
          <w:rFonts w:ascii="Arial" w:hAnsi="Arial" w:cs="Arial"/>
        </w:rPr>
        <w:t xml:space="preserve"> and for successful solutions we envisage full accreditation to be in place ready for ‘real worl</w:t>
      </w:r>
      <w:r w:rsidR="00254D71">
        <w:rPr>
          <w:rFonts w:ascii="Arial" w:hAnsi="Arial" w:cs="Arial"/>
        </w:rPr>
        <w:t>d’ deployment by no later than October</w:t>
      </w:r>
      <w:r w:rsidR="00E62A87">
        <w:rPr>
          <w:rFonts w:ascii="Arial" w:hAnsi="Arial" w:cs="Arial"/>
        </w:rPr>
        <w:t xml:space="preserve"> 2021</w:t>
      </w:r>
      <w:r w:rsidR="001D4613" w:rsidRPr="00407AC2">
        <w:rPr>
          <w:rFonts w:ascii="Arial" w:hAnsi="Arial" w:cs="Arial"/>
        </w:rPr>
        <w:t>.</w:t>
      </w:r>
    </w:p>
    <w:p w14:paraId="0B8E4EFC" w14:textId="77777777" w:rsidR="00B9458F" w:rsidRPr="001B6F3E" w:rsidRDefault="00B9458F" w:rsidP="00F05D82">
      <w:pPr>
        <w:jc w:val="both"/>
        <w:rPr>
          <w:rFonts w:ascii="Arial" w:hAnsi="Arial" w:cs="Arial"/>
        </w:rPr>
      </w:pPr>
      <w:r>
        <w:rPr>
          <w:rFonts w:ascii="Arial" w:hAnsi="Arial" w:cs="Arial"/>
        </w:rPr>
        <w:t>As an example of the way in which the use of simulation training could be expanded following the competit</w:t>
      </w:r>
      <w:r w:rsidR="005150EB">
        <w:rPr>
          <w:rFonts w:ascii="Arial" w:hAnsi="Arial" w:cs="Arial"/>
        </w:rPr>
        <w:t xml:space="preserve">ion, the Critical Care team </w:t>
      </w:r>
      <w:r w:rsidR="005150EB" w:rsidRPr="00A7640A">
        <w:rPr>
          <w:rFonts w:ascii="Arial" w:hAnsi="Arial" w:cs="Arial"/>
        </w:rPr>
        <w:t>has</w:t>
      </w:r>
      <w:r w:rsidRPr="00A7640A">
        <w:rPr>
          <w:rFonts w:ascii="Arial" w:hAnsi="Arial" w:cs="Arial"/>
        </w:rPr>
        <w:t xml:space="preserve"> </w:t>
      </w:r>
      <w:r>
        <w:rPr>
          <w:rFonts w:ascii="Arial" w:hAnsi="Arial" w:cs="Arial"/>
        </w:rPr>
        <w:t xml:space="preserve">identified common procedures and scenarios they would prioritise once this capability is available to them. </w:t>
      </w:r>
    </w:p>
    <w:p w14:paraId="6D78D364" w14:textId="77777777" w:rsidR="00B9458F" w:rsidRDefault="00B9458F" w:rsidP="00B9458F">
      <w:pPr>
        <w:rPr>
          <w:rFonts w:ascii="Arial" w:hAnsi="Arial" w:cs="Arial"/>
        </w:rPr>
      </w:pPr>
      <w:r>
        <w:rPr>
          <w:rFonts w:ascii="Arial" w:hAnsi="Arial" w:cs="Arial"/>
        </w:rPr>
        <w:t>A successful outcome would:</w:t>
      </w:r>
    </w:p>
    <w:p w14:paraId="4F5285DC" w14:textId="77777777" w:rsidR="00B9458F" w:rsidRDefault="00B9458F" w:rsidP="00254D71">
      <w:pPr>
        <w:pStyle w:val="ListParagraph"/>
        <w:numPr>
          <w:ilvl w:val="0"/>
          <w:numId w:val="4"/>
        </w:numPr>
        <w:jc w:val="both"/>
        <w:rPr>
          <w:rFonts w:ascii="Arial" w:hAnsi="Arial" w:cs="Arial"/>
        </w:rPr>
      </w:pPr>
      <w:r>
        <w:rPr>
          <w:rFonts w:ascii="Arial" w:hAnsi="Arial" w:cs="Arial"/>
        </w:rPr>
        <w:t>Deliver Tracheostomy training in an appropriate safe way.</w:t>
      </w:r>
    </w:p>
    <w:p w14:paraId="2BE61D5E" w14:textId="77777777" w:rsidR="00B9458F" w:rsidRPr="00A7640A" w:rsidRDefault="00B9458F" w:rsidP="00254D71">
      <w:pPr>
        <w:pStyle w:val="ListParagraph"/>
        <w:numPr>
          <w:ilvl w:val="0"/>
          <w:numId w:val="4"/>
        </w:numPr>
        <w:jc w:val="both"/>
        <w:rPr>
          <w:rFonts w:ascii="Arial" w:hAnsi="Arial" w:cs="Arial"/>
        </w:rPr>
      </w:pPr>
      <w:r>
        <w:rPr>
          <w:rFonts w:ascii="Arial" w:hAnsi="Arial" w:cs="Arial"/>
        </w:rPr>
        <w:t>Make the training experience as close as possible to the bedside experience</w:t>
      </w:r>
      <w:r w:rsidR="00A7640A">
        <w:rPr>
          <w:rFonts w:ascii="Arial" w:hAnsi="Arial" w:cs="Arial"/>
        </w:rPr>
        <w:t xml:space="preserve">, </w:t>
      </w:r>
      <w:r w:rsidR="00A7640A" w:rsidRPr="00A7640A">
        <w:rPr>
          <w:rFonts w:ascii="Arial" w:hAnsi="Arial" w:cs="Arial"/>
        </w:rPr>
        <w:t>providing a real sense of the actual environment</w:t>
      </w:r>
      <w:r w:rsidR="00A7640A">
        <w:rPr>
          <w:rFonts w:ascii="Arial" w:hAnsi="Arial" w:cs="Arial"/>
        </w:rPr>
        <w:t>.</w:t>
      </w:r>
    </w:p>
    <w:p w14:paraId="36016DD3" w14:textId="77777777" w:rsidR="00B9458F" w:rsidRDefault="00B9458F" w:rsidP="00254D71">
      <w:pPr>
        <w:pStyle w:val="ListParagraph"/>
        <w:numPr>
          <w:ilvl w:val="0"/>
          <w:numId w:val="4"/>
        </w:numPr>
        <w:jc w:val="both"/>
        <w:rPr>
          <w:rFonts w:ascii="Arial" w:hAnsi="Arial" w:cs="Arial"/>
        </w:rPr>
      </w:pPr>
      <w:r>
        <w:rPr>
          <w:rFonts w:ascii="Arial" w:hAnsi="Arial" w:cs="Arial"/>
        </w:rPr>
        <w:t>Reduce the need for face-to-face training.</w:t>
      </w:r>
    </w:p>
    <w:p w14:paraId="6FDF06D9" w14:textId="77777777" w:rsidR="00A7640A" w:rsidRPr="00A7640A" w:rsidRDefault="00B9458F" w:rsidP="00254D71">
      <w:pPr>
        <w:pStyle w:val="ListParagraph"/>
        <w:numPr>
          <w:ilvl w:val="0"/>
          <w:numId w:val="4"/>
        </w:numPr>
        <w:jc w:val="both"/>
      </w:pPr>
      <w:r w:rsidRPr="00A7640A">
        <w:rPr>
          <w:rFonts w:ascii="Arial" w:hAnsi="Arial" w:cs="Arial"/>
        </w:rPr>
        <w:t>Deliver training in a more convenient method, without time or location restrictions</w:t>
      </w:r>
      <w:r w:rsidR="00A7640A" w:rsidRPr="00A7640A">
        <w:rPr>
          <w:rFonts w:ascii="Arial" w:hAnsi="Arial" w:cs="Arial"/>
        </w:rPr>
        <w:t>, increasing numbers being trained and reducing any backlogs.</w:t>
      </w:r>
    </w:p>
    <w:p w14:paraId="5A16B2CF" w14:textId="77777777" w:rsidR="00B9458F" w:rsidRPr="00745447" w:rsidRDefault="00B9458F" w:rsidP="00254D71">
      <w:pPr>
        <w:pStyle w:val="ListParagraph"/>
        <w:numPr>
          <w:ilvl w:val="0"/>
          <w:numId w:val="4"/>
        </w:numPr>
        <w:jc w:val="both"/>
        <w:rPr>
          <w:rFonts w:ascii="Arial" w:hAnsi="Arial" w:cs="Arial"/>
        </w:rPr>
      </w:pPr>
      <w:r w:rsidRPr="00A7640A">
        <w:rPr>
          <w:rFonts w:ascii="Arial" w:hAnsi="Arial" w:cs="Arial"/>
        </w:rPr>
        <w:t>Enable consistency of training provided across all Health Boards</w:t>
      </w:r>
      <w:r w:rsidR="00A7640A">
        <w:rPr>
          <w:rFonts w:ascii="Arial" w:hAnsi="Arial" w:cs="Arial"/>
        </w:rPr>
        <w:t>, i</w:t>
      </w:r>
      <w:r w:rsidR="00A7640A" w:rsidRPr="00A7640A">
        <w:rPr>
          <w:rFonts w:ascii="Arial" w:hAnsi="Arial" w:cs="Arial"/>
        </w:rPr>
        <w:t>ncluding the recording, review and a</w:t>
      </w:r>
      <w:r w:rsidR="00A7640A">
        <w:rPr>
          <w:rFonts w:ascii="Arial" w:hAnsi="Arial" w:cs="Arial"/>
        </w:rPr>
        <w:t>nalysis of training procedures</w:t>
      </w:r>
    </w:p>
    <w:p w14:paraId="33D69255" w14:textId="77777777" w:rsidR="00B9458F" w:rsidRDefault="00B9458F" w:rsidP="00254D71">
      <w:pPr>
        <w:pStyle w:val="ListParagraph"/>
        <w:numPr>
          <w:ilvl w:val="0"/>
          <w:numId w:val="4"/>
        </w:numPr>
        <w:jc w:val="both"/>
        <w:rPr>
          <w:rFonts w:ascii="Arial" w:hAnsi="Arial" w:cs="Arial"/>
        </w:rPr>
      </w:pPr>
      <w:r>
        <w:rPr>
          <w:rFonts w:ascii="Arial" w:hAnsi="Arial" w:cs="Arial"/>
        </w:rPr>
        <w:t>Enable t</w:t>
      </w:r>
      <w:r w:rsidR="00B22057">
        <w:rPr>
          <w:rFonts w:ascii="Arial" w:hAnsi="Arial" w:cs="Arial"/>
        </w:rPr>
        <w:t>he</w:t>
      </w:r>
      <w:r>
        <w:rPr>
          <w:rFonts w:ascii="Arial" w:hAnsi="Arial" w:cs="Arial"/>
        </w:rPr>
        <w:t xml:space="preserve"> clinician to maintain clinical competencies and any revalidation requirements.</w:t>
      </w:r>
    </w:p>
    <w:p w14:paraId="49B88645" w14:textId="77777777" w:rsidR="00B9458F" w:rsidRDefault="00B9458F" w:rsidP="00254D71">
      <w:pPr>
        <w:pStyle w:val="ListParagraph"/>
        <w:numPr>
          <w:ilvl w:val="0"/>
          <w:numId w:val="4"/>
        </w:numPr>
        <w:jc w:val="both"/>
        <w:rPr>
          <w:rFonts w:ascii="Arial" w:hAnsi="Arial" w:cs="Arial"/>
        </w:rPr>
      </w:pPr>
      <w:r>
        <w:rPr>
          <w:rFonts w:ascii="Arial" w:hAnsi="Arial" w:cs="Arial"/>
        </w:rPr>
        <w:t>Have a wider applicability to address similar issues in other specialities.</w:t>
      </w:r>
    </w:p>
    <w:p w14:paraId="4703D22B" w14:textId="77777777" w:rsidR="00B9458F" w:rsidRDefault="00B9458F" w:rsidP="00254D71">
      <w:pPr>
        <w:pStyle w:val="ListParagraph"/>
        <w:numPr>
          <w:ilvl w:val="0"/>
          <w:numId w:val="4"/>
        </w:numPr>
        <w:jc w:val="both"/>
        <w:rPr>
          <w:rFonts w:ascii="Arial" w:hAnsi="Arial" w:cs="Arial"/>
        </w:rPr>
      </w:pPr>
      <w:r>
        <w:rPr>
          <w:rFonts w:ascii="Arial" w:hAnsi="Arial" w:cs="Arial"/>
        </w:rPr>
        <w:t>Ensure patient safety was maintained through providing relevant training to clinicians.</w:t>
      </w:r>
    </w:p>
    <w:p w14:paraId="78A291EF" w14:textId="77777777" w:rsidR="00137949" w:rsidRPr="00D06987" w:rsidRDefault="00B9458F" w:rsidP="00254D71">
      <w:pPr>
        <w:pStyle w:val="ListParagraph"/>
        <w:numPr>
          <w:ilvl w:val="0"/>
          <w:numId w:val="4"/>
        </w:numPr>
        <w:jc w:val="both"/>
        <w:rPr>
          <w:rFonts w:ascii="Arial" w:hAnsi="Arial" w:cs="Arial"/>
        </w:rPr>
      </w:pPr>
      <w:r>
        <w:rPr>
          <w:rFonts w:ascii="Arial" w:hAnsi="Arial" w:cs="Arial"/>
        </w:rPr>
        <w:t xml:space="preserve">Generate opportunities for local businesses </w:t>
      </w:r>
      <w:r w:rsidR="00137949">
        <w:rPr>
          <w:rFonts w:ascii="Arial" w:hAnsi="Arial" w:cs="Arial"/>
        </w:rPr>
        <w:t>(e.g.</w:t>
      </w:r>
      <w:r>
        <w:rPr>
          <w:rFonts w:ascii="Arial" w:hAnsi="Arial" w:cs="Arial"/>
        </w:rPr>
        <w:t xml:space="preserve"> creative industry sector</w:t>
      </w:r>
      <w:r w:rsidR="00137949">
        <w:rPr>
          <w:rFonts w:ascii="Arial" w:hAnsi="Arial" w:cs="Arial"/>
        </w:rPr>
        <w:t>)</w:t>
      </w:r>
    </w:p>
    <w:p w14:paraId="0FC5879F" w14:textId="77777777" w:rsidR="00137949" w:rsidRDefault="00137949" w:rsidP="00254D71">
      <w:pPr>
        <w:pStyle w:val="ListParagraph"/>
        <w:numPr>
          <w:ilvl w:val="0"/>
          <w:numId w:val="4"/>
        </w:numPr>
        <w:jc w:val="both"/>
        <w:rPr>
          <w:rFonts w:ascii="Arial" w:hAnsi="Arial" w:cs="Arial"/>
        </w:rPr>
      </w:pPr>
      <w:r>
        <w:rPr>
          <w:rFonts w:ascii="Arial" w:hAnsi="Arial" w:cs="Arial"/>
        </w:rPr>
        <w:t>Support place based economic development and local wealth building in the CCR</w:t>
      </w:r>
    </w:p>
    <w:p w14:paraId="27F093BD" w14:textId="77777777" w:rsidR="00137949" w:rsidRPr="00520B99" w:rsidRDefault="00137949" w:rsidP="00254D71">
      <w:pPr>
        <w:pStyle w:val="ListParagraph"/>
        <w:numPr>
          <w:ilvl w:val="0"/>
          <w:numId w:val="4"/>
        </w:numPr>
        <w:jc w:val="both"/>
        <w:rPr>
          <w:rFonts w:ascii="Arial" w:hAnsi="Arial" w:cs="Arial"/>
        </w:rPr>
      </w:pPr>
      <w:r>
        <w:rPr>
          <w:rFonts w:ascii="Arial" w:hAnsi="Arial" w:cs="Arial"/>
        </w:rPr>
        <w:t>Result in innovative new products and services which have a pathway to rapid scaling commercially beyond local markets</w:t>
      </w:r>
    </w:p>
    <w:p w14:paraId="53607D3F" w14:textId="77777777" w:rsidR="00AE5F41" w:rsidRPr="004A2F74" w:rsidRDefault="00AE5F41" w:rsidP="00F05D82">
      <w:pPr>
        <w:jc w:val="both"/>
        <w:rPr>
          <w:rFonts w:ascii="Arial" w:hAnsi="Arial" w:cs="Arial"/>
        </w:rPr>
      </w:pPr>
      <w:r w:rsidRPr="004A2F74">
        <w:rPr>
          <w:rFonts w:ascii="Arial" w:hAnsi="Arial" w:cs="Arial"/>
        </w:rPr>
        <w:t>Innovations must be suitable for</w:t>
      </w:r>
      <w:r w:rsidRPr="004A2F74">
        <w:rPr>
          <w:rFonts w:ascii="Arial" w:hAnsi="Arial" w:cs="Arial"/>
          <w:b/>
        </w:rPr>
        <w:t xml:space="preserve"> rapid</w:t>
      </w:r>
      <w:r w:rsidRPr="004A2F74">
        <w:rPr>
          <w:rFonts w:ascii="Arial" w:hAnsi="Arial" w:cs="Arial"/>
        </w:rPr>
        <w:t xml:space="preserve"> deployment in</w:t>
      </w:r>
      <w:r w:rsidR="00B9458F" w:rsidRPr="004A2F74">
        <w:rPr>
          <w:rFonts w:ascii="Arial" w:hAnsi="Arial" w:cs="Arial"/>
        </w:rPr>
        <w:t xml:space="preserve"> Tracheostomy </w:t>
      </w:r>
      <w:r w:rsidR="00224107">
        <w:rPr>
          <w:rFonts w:ascii="Arial" w:hAnsi="Arial" w:cs="Arial"/>
        </w:rPr>
        <w:t xml:space="preserve">Training </w:t>
      </w:r>
      <w:r w:rsidR="004A2F74" w:rsidRPr="004A2F74">
        <w:rPr>
          <w:rFonts w:ascii="Arial" w:hAnsi="Arial" w:cs="Arial"/>
        </w:rPr>
        <w:t xml:space="preserve">for Phase 1 </w:t>
      </w:r>
      <w:r w:rsidR="00B9458F" w:rsidRPr="004A2F74">
        <w:rPr>
          <w:rFonts w:ascii="Arial" w:hAnsi="Arial" w:cs="Arial"/>
        </w:rPr>
        <w:t>and</w:t>
      </w:r>
      <w:r w:rsidR="004A2F74" w:rsidRPr="004A2F74">
        <w:rPr>
          <w:rFonts w:ascii="Arial" w:hAnsi="Arial" w:cs="Arial"/>
        </w:rPr>
        <w:t xml:space="preserve"> any solution must</w:t>
      </w:r>
      <w:r w:rsidR="00B9458F" w:rsidRPr="004A2F74">
        <w:rPr>
          <w:rFonts w:ascii="Arial" w:hAnsi="Arial" w:cs="Arial"/>
        </w:rPr>
        <w:t xml:space="preserve"> </w:t>
      </w:r>
      <w:r w:rsidRPr="004A2F74">
        <w:rPr>
          <w:rFonts w:ascii="Arial" w:hAnsi="Arial" w:cs="Arial"/>
        </w:rPr>
        <w:t>hav</w:t>
      </w:r>
      <w:r w:rsidR="00A7640A">
        <w:rPr>
          <w:rFonts w:ascii="Arial" w:hAnsi="Arial" w:cs="Arial"/>
        </w:rPr>
        <w:t>e wider applicability to o</w:t>
      </w:r>
      <w:r w:rsidRPr="004A2F74">
        <w:rPr>
          <w:rFonts w:ascii="Arial" w:hAnsi="Arial" w:cs="Arial"/>
        </w:rPr>
        <w:t xml:space="preserve">ther clinical settings.  </w:t>
      </w:r>
    </w:p>
    <w:p w14:paraId="37B1AD95" w14:textId="77777777" w:rsidR="005F6661" w:rsidRDefault="005F6661" w:rsidP="00F05D82">
      <w:pPr>
        <w:jc w:val="both"/>
        <w:rPr>
          <w:rFonts w:ascii="Arial" w:hAnsi="Arial" w:cs="Arial"/>
        </w:rPr>
      </w:pPr>
      <w:r w:rsidRPr="004A2F74">
        <w:rPr>
          <w:rFonts w:ascii="Arial" w:hAnsi="Arial" w:cs="Arial"/>
        </w:rPr>
        <w:t xml:space="preserve">We need ideas that can </w:t>
      </w:r>
      <w:r w:rsidR="006F0B85" w:rsidRPr="004A2F74">
        <w:rPr>
          <w:rFonts w:ascii="Arial" w:hAnsi="Arial" w:cs="Arial"/>
        </w:rPr>
        <w:t xml:space="preserve">be </w:t>
      </w:r>
      <w:r w:rsidRPr="004A2F74">
        <w:rPr>
          <w:rFonts w:ascii="Arial" w:hAnsi="Arial" w:cs="Arial"/>
        </w:rPr>
        <w:t>rapidly developed and tested with potential to be scaled and used acros</w:t>
      </w:r>
      <w:r w:rsidR="004A2F74">
        <w:rPr>
          <w:rFonts w:ascii="Arial" w:hAnsi="Arial" w:cs="Arial"/>
        </w:rPr>
        <w:t xml:space="preserve">s Wales </w:t>
      </w:r>
      <w:r w:rsidR="00B22057">
        <w:rPr>
          <w:rFonts w:ascii="Arial" w:hAnsi="Arial" w:cs="Arial"/>
        </w:rPr>
        <w:t xml:space="preserve">and beyond </w:t>
      </w:r>
      <w:r w:rsidR="004A2F74">
        <w:rPr>
          <w:rFonts w:ascii="Arial" w:hAnsi="Arial" w:cs="Arial"/>
        </w:rPr>
        <w:t>over the coming months.</w:t>
      </w:r>
    </w:p>
    <w:p w14:paraId="3C6F4799" w14:textId="77777777" w:rsidR="00F62BEA" w:rsidRPr="00F62BEA" w:rsidRDefault="00F62BEA" w:rsidP="00F62BEA">
      <w:pPr>
        <w:jc w:val="both"/>
      </w:pPr>
      <w:r w:rsidRPr="00F62BEA">
        <w:rPr>
          <w:rFonts w:ascii="Arial" w:hAnsi="Arial" w:cs="Arial"/>
        </w:rPr>
        <w:t>In total, up to £400k funding is available for this challenge. The Challenge is structured across three phases with key dates listed below:</w:t>
      </w:r>
    </w:p>
    <w:p w14:paraId="04A2E93A" w14:textId="0BED33A2" w:rsidR="00F62BEA" w:rsidRDefault="00F62BEA" w:rsidP="00F62BEA">
      <w:pPr>
        <w:jc w:val="both"/>
      </w:pPr>
      <w:r>
        <w:rPr>
          <w:rFonts w:ascii="Arial" w:hAnsi="Arial" w:cs="Arial"/>
          <w:b/>
          <w:bCs/>
        </w:rPr>
        <w:t>Phase 1</w:t>
      </w:r>
      <w:r>
        <w:rPr>
          <w:rFonts w:ascii="Arial" w:hAnsi="Arial" w:cs="Arial"/>
        </w:rPr>
        <w:t xml:space="preserve">: Feasibility – We are looking to fund up to 5 projects up to a value of £30,000 each for Phase 1. </w:t>
      </w:r>
    </w:p>
    <w:p w14:paraId="294310E1" w14:textId="73D0C865" w:rsidR="004A2F74" w:rsidRPr="00F62BEA" w:rsidRDefault="00F62BEA" w:rsidP="00F62BEA">
      <w:pPr>
        <w:jc w:val="both"/>
      </w:pPr>
      <w:r w:rsidRPr="00F62BEA">
        <w:rPr>
          <w:rFonts w:ascii="Arial" w:hAnsi="Arial" w:cs="Arial"/>
          <w:u w:val="single"/>
        </w:rPr>
        <w:t>Note</w:t>
      </w:r>
      <w:r w:rsidRPr="00F62BEA">
        <w:rPr>
          <w:rFonts w:ascii="Arial" w:hAnsi="Arial" w:cs="Arial"/>
        </w:rPr>
        <w:t>: Only projects successful at phase 1 will be eligible to apply to phases 2 and 3</w:t>
      </w:r>
    </w:p>
    <w:p w14:paraId="0CEB5D9C" w14:textId="5AC3DB23" w:rsidR="004A2F74" w:rsidRPr="00094792" w:rsidRDefault="004A2F74" w:rsidP="00F05D82">
      <w:pPr>
        <w:jc w:val="both"/>
        <w:rPr>
          <w:rFonts w:ascii="Arial" w:hAnsi="Arial" w:cs="Arial"/>
        </w:rPr>
      </w:pPr>
      <w:r w:rsidRPr="00094792">
        <w:rPr>
          <w:rFonts w:ascii="Arial" w:hAnsi="Arial" w:cs="Arial"/>
          <w:b/>
        </w:rPr>
        <w:t>Phase 2</w:t>
      </w:r>
      <w:r w:rsidRPr="00094792">
        <w:rPr>
          <w:rFonts w:ascii="Arial" w:hAnsi="Arial" w:cs="Arial"/>
        </w:rPr>
        <w:t xml:space="preserve">: </w:t>
      </w:r>
      <w:r w:rsidR="00C26F44" w:rsidRPr="00094792">
        <w:rPr>
          <w:rFonts w:ascii="Arial" w:hAnsi="Arial" w:cs="Arial"/>
        </w:rPr>
        <w:t>Development</w:t>
      </w:r>
      <w:r w:rsidRPr="00094792">
        <w:rPr>
          <w:rFonts w:ascii="Arial" w:hAnsi="Arial" w:cs="Arial"/>
        </w:rPr>
        <w:t xml:space="preserve"> </w:t>
      </w:r>
      <w:r w:rsidR="0031552F" w:rsidRPr="00094792">
        <w:rPr>
          <w:rFonts w:ascii="Arial" w:hAnsi="Arial" w:cs="Arial"/>
        </w:rPr>
        <w:t>-</w:t>
      </w:r>
      <w:r w:rsidRPr="00094792">
        <w:rPr>
          <w:rFonts w:ascii="Arial" w:hAnsi="Arial" w:cs="Arial"/>
        </w:rPr>
        <w:t xml:space="preserve"> We expect to fund </w:t>
      </w:r>
      <w:r w:rsidR="00C26F44" w:rsidRPr="00094792">
        <w:rPr>
          <w:rFonts w:ascii="Arial" w:hAnsi="Arial" w:cs="Arial"/>
        </w:rPr>
        <w:t xml:space="preserve">up to </w:t>
      </w:r>
      <w:r w:rsidRPr="00094792">
        <w:rPr>
          <w:rFonts w:ascii="Arial" w:hAnsi="Arial" w:cs="Arial"/>
        </w:rPr>
        <w:t xml:space="preserve">2 of the most successful </w:t>
      </w:r>
      <w:r w:rsidR="00C26F44" w:rsidRPr="00094792">
        <w:rPr>
          <w:rFonts w:ascii="Arial" w:hAnsi="Arial" w:cs="Arial"/>
        </w:rPr>
        <w:t xml:space="preserve">phase </w:t>
      </w:r>
      <w:r w:rsidR="0031552F" w:rsidRPr="00094792">
        <w:rPr>
          <w:rFonts w:ascii="Arial" w:hAnsi="Arial" w:cs="Arial"/>
        </w:rPr>
        <w:t>1 projects for use in Tracheostomy training within Cardiff and Vale Health Board, in addition to develop agreed additional training packages outside of Tracheostomy.</w:t>
      </w:r>
    </w:p>
    <w:p w14:paraId="1D56671B" w14:textId="3496F480" w:rsidR="00460403" w:rsidRPr="00094792" w:rsidRDefault="004A2F74" w:rsidP="00460403">
      <w:pPr>
        <w:spacing w:line="252" w:lineRule="auto"/>
        <w:jc w:val="both"/>
      </w:pPr>
      <w:r w:rsidRPr="00094792">
        <w:rPr>
          <w:rFonts w:ascii="Arial" w:hAnsi="Arial" w:cs="Arial"/>
          <w:b/>
        </w:rPr>
        <w:t>Phase 3</w:t>
      </w:r>
      <w:r w:rsidRPr="00094792">
        <w:rPr>
          <w:rFonts w:ascii="Arial" w:hAnsi="Arial" w:cs="Arial"/>
        </w:rPr>
        <w:t xml:space="preserve">: </w:t>
      </w:r>
      <w:r w:rsidR="00C26F44" w:rsidRPr="00094792">
        <w:rPr>
          <w:rFonts w:ascii="Arial" w:hAnsi="Arial" w:cs="Arial"/>
        </w:rPr>
        <w:t>Testing</w:t>
      </w:r>
      <w:r w:rsidR="0031552F" w:rsidRPr="00094792">
        <w:rPr>
          <w:rFonts w:ascii="Arial" w:hAnsi="Arial" w:cs="Arial"/>
        </w:rPr>
        <w:t xml:space="preserve"> – This Phase will be to </w:t>
      </w:r>
      <w:r w:rsidR="00C26F44" w:rsidRPr="00094792">
        <w:rPr>
          <w:rFonts w:ascii="Arial" w:hAnsi="Arial" w:cs="Arial"/>
        </w:rPr>
        <w:t xml:space="preserve">robustly test up to 2 of the successful </w:t>
      </w:r>
      <w:r w:rsidR="0031552F" w:rsidRPr="00094792">
        <w:rPr>
          <w:rFonts w:ascii="Arial" w:hAnsi="Arial" w:cs="Arial"/>
        </w:rPr>
        <w:t>Phase 2 solutions withi</w:t>
      </w:r>
      <w:r w:rsidR="00C26F44" w:rsidRPr="00094792">
        <w:rPr>
          <w:rFonts w:ascii="Arial" w:hAnsi="Arial" w:cs="Arial"/>
        </w:rPr>
        <w:t>n Cardiff and Vale Health Board</w:t>
      </w:r>
      <w:r w:rsidR="00C01BA1" w:rsidRPr="00094792">
        <w:rPr>
          <w:rFonts w:ascii="Arial" w:hAnsi="Arial" w:cs="Arial"/>
        </w:rPr>
        <w:t xml:space="preserve"> in real life operating conditions making final technical improvements</w:t>
      </w:r>
      <w:r w:rsidR="00C26F44" w:rsidRPr="00094792">
        <w:rPr>
          <w:rFonts w:ascii="Arial" w:hAnsi="Arial" w:cs="Arial"/>
        </w:rPr>
        <w:t xml:space="preserve">.  To provide assurance </w:t>
      </w:r>
      <w:r w:rsidR="00C01BA1" w:rsidRPr="00094792">
        <w:rPr>
          <w:rFonts w:ascii="Arial" w:hAnsi="Arial" w:cs="Arial"/>
        </w:rPr>
        <w:t xml:space="preserve">and validation </w:t>
      </w:r>
      <w:r w:rsidR="00C26F44" w:rsidRPr="00094792">
        <w:rPr>
          <w:rFonts w:ascii="Arial" w:hAnsi="Arial" w:cs="Arial"/>
        </w:rPr>
        <w:t>to other Health Boards across Wales who may wish t</w:t>
      </w:r>
      <w:r w:rsidR="00460403" w:rsidRPr="00094792">
        <w:rPr>
          <w:rFonts w:ascii="Arial" w:hAnsi="Arial" w:cs="Arial"/>
        </w:rPr>
        <w:t xml:space="preserve">o adopt the solution post SBRI.  </w:t>
      </w:r>
      <w:r w:rsidR="003D0249">
        <w:rPr>
          <w:rFonts w:ascii="Arial" w:hAnsi="Arial" w:cs="Arial"/>
          <w:b/>
          <w:bCs/>
        </w:rPr>
        <w:t>Please note</w:t>
      </w:r>
      <w:r w:rsidR="003D0249">
        <w:rPr>
          <w:rFonts w:ascii="Arial" w:hAnsi="Arial" w:cs="Arial"/>
        </w:rPr>
        <w:t xml:space="preserve"> any adoption and implementation of a solution from this competition would be subject of a separate, possible competitive, procurement exercise.</w:t>
      </w:r>
      <w:r w:rsidR="003D0249">
        <w:rPr>
          <w:rFonts w:ascii="Arial" w:hAnsi="Arial" w:cs="Arial"/>
          <w:color w:val="FF0000"/>
        </w:rPr>
        <w:t xml:space="preserve"> </w:t>
      </w:r>
      <w:r w:rsidR="003D0249">
        <w:rPr>
          <w:rFonts w:ascii="Arial" w:hAnsi="Arial" w:cs="Arial"/>
        </w:rPr>
        <w:t xml:space="preserve">This competition does not cover the purchase of any </w:t>
      </w:r>
      <w:r w:rsidR="003D0249" w:rsidRPr="003D0249">
        <w:rPr>
          <w:rFonts w:ascii="Arial" w:hAnsi="Arial" w:cs="Arial"/>
        </w:rPr>
        <w:lastRenderedPageBreak/>
        <w:t>solution although we may choose to investigate and explore innovative procurement routes as part of this challenge.</w:t>
      </w:r>
    </w:p>
    <w:p w14:paraId="3C95079D" w14:textId="77777777" w:rsidR="00C01BA1" w:rsidRPr="007A404B" w:rsidRDefault="00C01BA1" w:rsidP="00C01BA1">
      <w:pPr>
        <w:shd w:val="clear" w:color="auto" w:fill="FFFFFF" w:themeFill="background1"/>
        <w:spacing w:after="0" w:line="240" w:lineRule="auto"/>
        <w:rPr>
          <w:rFonts w:ascii="Arial" w:eastAsia="Times New Roman" w:hAnsi="Arial" w:cs="Arial"/>
          <w:lang w:eastAsia="en-GB"/>
        </w:rPr>
      </w:pPr>
      <w:r w:rsidRPr="007A404B">
        <w:rPr>
          <w:rFonts w:ascii="Arial" w:eastAsia="Times New Roman" w:hAnsi="Arial" w:cs="Arial"/>
          <w:lang w:eastAsia="en-GB"/>
        </w:rPr>
        <w:t>The total funding available for the competition can change. The funders have the right to:</w:t>
      </w:r>
    </w:p>
    <w:p w14:paraId="3C51D6AC" w14:textId="77777777" w:rsidR="00C01BA1" w:rsidRPr="007A404B" w:rsidRDefault="00C01BA1" w:rsidP="00C01BA1">
      <w:pPr>
        <w:numPr>
          <w:ilvl w:val="0"/>
          <w:numId w:val="5"/>
        </w:numPr>
        <w:shd w:val="clear" w:color="auto" w:fill="FFFFFF" w:themeFill="background1"/>
        <w:spacing w:before="100" w:beforeAutospacing="1" w:after="100" w:afterAutospacing="1" w:line="240" w:lineRule="auto"/>
        <w:rPr>
          <w:rFonts w:ascii="Arial" w:eastAsia="Times New Roman" w:hAnsi="Arial" w:cs="Arial"/>
          <w:lang w:eastAsia="en-GB"/>
        </w:rPr>
      </w:pPr>
      <w:r w:rsidRPr="007A404B">
        <w:rPr>
          <w:rFonts w:ascii="Arial" w:eastAsia="Times New Roman" w:hAnsi="Arial" w:cs="Arial"/>
          <w:lang w:eastAsia="en-GB"/>
        </w:rPr>
        <w:t>adjust the provisional funding allocations between the phases</w:t>
      </w:r>
    </w:p>
    <w:p w14:paraId="54B00783" w14:textId="2813BB13" w:rsidR="008B03B4" w:rsidRPr="007A404B" w:rsidRDefault="00C01BA1" w:rsidP="004A2F74">
      <w:pPr>
        <w:numPr>
          <w:ilvl w:val="0"/>
          <w:numId w:val="5"/>
        </w:numPr>
        <w:shd w:val="clear" w:color="auto" w:fill="FFFFFF" w:themeFill="background1"/>
        <w:spacing w:before="100" w:beforeAutospacing="1" w:after="100" w:afterAutospacing="1" w:line="240" w:lineRule="auto"/>
        <w:rPr>
          <w:rFonts w:ascii="Arial" w:eastAsia="Times New Roman" w:hAnsi="Arial" w:cs="Arial"/>
          <w:lang w:eastAsia="en-GB"/>
        </w:rPr>
      </w:pPr>
      <w:r w:rsidRPr="007A404B">
        <w:rPr>
          <w:rFonts w:ascii="Arial" w:eastAsia="Times New Roman" w:hAnsi="Arial" w:cs="Arial"/>
          <w:lang w:eastAsia="en-GB"/>
        </w:rPr>
        <w:t>apply a ‘portfolio’ approach</w:t>
      </w:r>
    </w:p>
    <w:tbl>
      <w:tblPr>
        <w:tblW w:w="6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2241"/>
      </w:tblGrid>
      <w:tr w:rsidR="007968C2" w:rsidRPr="00AB66E9" w14:paraId="26D784BF" w14:textId="77777777" w:rsidTr="007968C2">
        <w:tc>
          <w:tcPr>
            <w:tcW w:w="4328" w:type="dxa"/>
            <w:shd w:val="clear" w:color="auto" w:fill="D0CECE" w:themeFill="background2" w:themeFillShade="E6"/>
          </w:tcPr>
          <w:p w14:paraId="001D0DA0" w14:textId="77777777" w:rsidR="007968C2" w:rsidRPr="00AB66E9" w:rsidRDefault="007968C2" w:rsidP="007968C2">
            <w:pPr>
              <w:rPr>
                <w:rFonts w:ascii="Arial" w:hAnsi="Arial" w:cs="Arial"/>
              </w:rPr>
            </w:pPr>
            <w:r>
              <w:rPr>
                <w:rFonts w:ascii="Arial" w:hAnsi="Arial" w:cs="Arial"/>
              </w:rPr>
              <w:t xml:space="preserve">Phase 1 </w:t>
            </w:r>
            <w:r w:rsidRPr="00AB66E9">
              <w:rPr>
                <w:rFonts w:ascii="Arial" w:hAnsi="Arial" w:cs="Arial"/>
              </w:rPr>
              <w:t>Activity</w:t>
            </w:r>
          </w:p>
        </w:tc>
        <w:tc>
          <w:tcPr>
            <w:tcW w:w="2241" w:type="dxa"/>
            <w:shd w:val="clear" w:color="auto" w:fill="D0CECE" w:themeFill="background2" w:themeFillShade="E6"/>
          </w:tcPr>
          <w:p w14:paraId="75A06F37" w14:textId="77777777" w:rsidR="007968C2" w:rsidRPr="00AB66E9" w:rsidRDefault="007968C2" w:rsidP="007968C2">
            <w:pPr>
              <w:rPr>
                <w:rFonts w:ascii="Arial" w:hAnsi="Arial" w:cs="Arial"/>
              </w:rPr>
            </w:pPr>
            <w:r w:rsidRPr="00AB66E9">
              <w:rPr>
                <w:rFonts w:ascii="Arial" w:hAnsi="Arial" w:cs="Arial"/>
              </w:rPr>
              <w:t>Key Dates</w:t>
            </w:r>
            <w:r w:rsidRPr="00AB66E9">
              <w:rPr>
                <w:rFonts w:ascii="Arial" w:hAnsi="Arial" w:cs="Arial"/>
                <w:sz w:val="16"/>
                <w:szCs w:val="16"/>
              </w:rPr>
              <w:t xml:space="preserve"> **subject to change **</w:t>
            </w:r>
          </w:p>
        </w:tc>
      </w:tr>
      <w:tr w:rsidR="007968C2" w:rsidRPr="00AB66E9" w14:paraId="5F269CC1" w14:textId="77777777" w:rsidTr="007968C2">
        <w:tc>
          <w:tcPr>
            <w:tcW w:w="4328" w:type="dxa"/>
            <w:shd w:val="clear" w:color="auto" w:fill="auto"/>
          </w:tcPr>
          <w:p w14:paraId="350C6DAD" w14:textId="77777777" w:rsidR="007968C2" w:rsidRPr="001D4613" w:rsidRDefault="007968C2" w:rsidP="007968C2">
            <w:pPr>
              <w:rPr>
                <w:rFonts w:ascii="Arial" w:hAnsi="Arial" w:cs="Arial"/>
              </w:rPr>
            </w:pPr>
            <w:r w:rsidRPr="001D4613">
              <w:rPr>
                <w:rFonts w:ascii="Arial" w:hAnsi="Arial" w:cs="Arial"/>
              </w:rPr>
              <w:t>Open Date – Phase 1</w:t>
            </w:r>
          </w:p>
        </w:tc>
        <w:tc>
          <w:tcPr>
            <w:tcW w:w="2241" w:type="dxa"/>
          </w:tcPr>
          <w:p w14:paraId="38D85AF8" w14:textId="77777777" w:rsidR="007968C2" w:rsidRPr="001D4613" w:rsidRDefault="007968C2" w:rsidP="007968C2">
            <w:pPr>
              <w:rPr>
                <w:rFonts w:ascii="Arial" w:hAnsi="Arial" w:cs="Arial"/>
              </w:rPr>
            </w:pPr>
            <w:r>
              <w:rPr>
                <w:rFonts w:ascii="Arial" w:hAnsi="Arial" w:cs="Arial"/>
              </w:rPr>
              <w:t>26</w:t>
            </w:r>
            <w:r w:rsidRPr="009B3A06">
              <w:rPr>
                <w:rFonts w:ascii="Arial" w:hAnsi="Arial" w:cs="Arial"/>
                <w:vertAlign w:val="superscript"/>
              </w:rPr>
              <w:t>th</w:t>
            </w:r>
            <w:r>
              <w:rPr>
                <w:rFonts w:ascii="Arial" w:hAnsi="Arial" w:cs="Arial"/>
              </w:rPr>
              <w:t xml:space="preserve"> April 2021</w:t>
            </w:r>
          </w:p>
        </w:tc>
      </w:tr>
      <w:tr w:rsidR="007968C2" w:rsidRPr="00AB66E9" w14:paraId="43E53D24" w14:textId="77777777" w:rsidTr="007968C2">
        <w:tc>
          <w:tcPr>
            <w:tcW w:w="4328" w:type="dxa"/>
            <w:shd w:val="clear" w:color="auto" w:fill="auto"/>
          </w:tcPr>
          <w:p w14:paraId="67588EF3" w14:textId="77777777" w:rsidR="007968C2" w:rsidRPr="001D4613" w:rsidRDefault="007968C2" w:rsidP="007968C2">
            <w:pPr>
              <w:rPr>
                <w:rFonts w:ascii="Arial" w:hAnsi="Arial" w:cs="Arial"/>
              </w:rPr>
            </w:pPr>
            <w:r w:rsidRPr="001D4613">
              <w:rPr>
                <w:rFonts w:ascii="Arial" w:hAnsi="Arial" w:cs="Arial"/>
              </w:rPr>
              <w:t>Briefing event</w:t>
            </w:r>
          </w:p>
        </w:tc>
        <w:tc>
          <w:tcPr>
            <w:tcW w:w="2241" w:type="dxa"/>
          </w:tcPr>
          <w:p w14:paraId="4B70DD43" w14:textId="23EC261B" w:rsidR="007968C2" w:rsidRPr="001D4613" w:rsidRDefault="005243B3" w:rsidP="005243B3">
            <w:pPr>
              <w:rPr>
                <w:rFonts w:ascii="Arial" w:hAnsi="Arial" w:cs="Arial"/>
              </w:rPr>
            </w:pPr>
            <w:r>
              <w:rPr>
                <w:rFonts w:ascii="Arial" w:hAnsi="Arial" w:cs="Arial"/>
              </w:rPr>
              <w:t>1</w:t>
            </w:r>
            <w:r w:rsidR="007968C2">
              <w:rPr>
                <w:rFonts w:ascii="Arial" w:hAnsi="Arial" w:cs="Arial"/>
              </w:rPr>
              <w:t>3</w:t>
            </w:r>
            <w:r w:rsidR="007968C2" w:rsidRPr="009B3A06">
              <w:rPr>
                <w:rFonts w:ascii="Arial" w:hAnsi="Arial" w:cs="Arial"/>
                <w:vertAlign w:val="superscript"/>
              </w:rPr>
              <w:t>th</w:t>
            </w:r>
            <w:r w:rsidR="007968C2">
              <w:rPr>
                <w:rFonts w:ascii="Arial" w:hAnsi="Arial" w:cs="Arial"/>
              </w:rPr>
              <w:t xml:space="preserve"> May 2021</w:t>
            </w:r>
          </w:p>
        </w:tc>
      </w:tr>
      <w:tr w:rsidR="007968C2" w:rsidRPr="00AB66E9" w14:paraId="585BC8B0" w14:textId="77777777" w:rsidTr="007968C2">
        <w:trPr>
          <w:trHeight w:val="548"/>
        </w:trPr>
        <w:tc>
          <w:tcPr>
            <w:tcW w:w="4328" w:type="dxa"/>
            <w:shd w:val="clear" w:color="auto" w:fill="auto"/>
          </w:tcPr>
          <w:p w14:paraId="4C6753D6" w14:textId="77777777" w:rsidR="007968C2" w:rsidRPr="001D4613" w:rsidRDefault="007968C2" w:rsidP="007968C2">
            <w:pPr>
              <w:rPr>
                <w:rFonts w:ascii="Arial" w:hAnsi="Arial" w:cs="Arial"/>
              </w:rPr>
            </w:pPr>
            <w:r w:rsidRPr="001D4613">
              <w:rPr>
                <w:rFonts w:ascii="Arial" w:hAnsi="Arial" w:cs="Arial"/>
              </w:rPr>
              <w:t>Close Date</w:t>
            </w:r>
          </w:p>
        </w:tc>
        <w:tc>
          <w:tcPr>
            <w:tcW w:w="2241" w:type="dxa"/>
          </w:tcPr>
          <w:p w14:paraId="330816B4" w14:textId="77777777" w:rsidR="007968C2" w:rsidRPr="001D4613" w:rsidRDefault="007968C2" w:rsidP="007968C2">
            <w:pPr>
              <w:rPr>
                <w:rFonts w:ascii="Arial" w:hAnsi="Arial" w:cs="Arial"/>
              </w:rPr>
            </w:pPr>
            <w:r>
              <w:rPr>
                <w:rFonts w:ascii="Arial" w:hAnsi="Arial" w:cs="Arial"/>
              </w:rPr>
              <w:t>28</w:t>
            </w:r>
            <w:r w:rsidRPr="009B3A06">
              <w:rPr>
                <w:rFonts w:ascii="Arial" w:hAnsi="Arial" w:cs="Arial"/>
                <w:vertAlign w:val="superscript"/>
              </w:rPr>
              <w:t>th</w:t>
            </w:r>
            <w:r>
              <w:rPr>
                <w:rFonts w:ascii="Arial" w:hAnsi="Arial" w:cs="Arial"/>
              </w:rPr>
              <w:t xml:space="preserve"> May 2021</w:t>
            </w:r>
          </w:p>
        </w:tc>
      </w:tr>
      <w:tr w:rsidR="007968C2" w:rsidRPr="00AB66E9" w14:paraId="0B13B2A4" w14:textId="77777777" w:rsidTr="007968C2">
        <w:tc>
          <w:tcPr>
            <w:tcW w:w="4328" w:type="dxa"/>
            <w:shd w:val="clear" w:color="auto" w:fill="auto"/>
          </w:tcPr>
          <w:p w14:paraId="542EE4D9" w14:textId="77777777" w:rsidR="007968C2" w:rsidRPr="001D4613" w:rsidRDefault="007968C2" w:rsidP="007968C2">
            <w:pPr>
              <w:rPr>
                <w:rFonts w:ascii="Arial" w:hAnsi="Arial" w:cs="Arial"/>
              </w:rPr>
            </w:pPr>
            <w:r w:rsidRPr="001D4613">
              <w:rPr>
                <w:rFonts w:ascii="Arial" w:hAnsi="Arial" w:cs="Arial"/>
              </w:rPr>
              <w:t>Meet and Greet with Suppliers</w:t>
            </w:r>
          </w:p>
        </w:tc>
        <w:tc>
          <w:tcPr>
            <w:tcW w:w="2241" w:type="dxa"/>
          </w:tcPr>
          <w:p w14:paraId="260E3BAA" w14:textId="77777777" w:rsidR="007968C2" w:rsidRPr="001D4613" w:rsidRDefault="007968C2" w:rsidP="007968C2">
            <w:pPr>
              <w:rPr>
                <w:rFonts w:ascii="Arial" w:hAnsi="Arial" w:cs="Arial"/>
              </w:rPr>
            </w:pPr>
            <w:r>
              <w:rPr>
                <w:rFonts w:ascii="Arial" w:hAnsi="Arial" w:cs="Arial"/>
              </w:rPr>
              <w:t>9</w:t>
            </w:r>
            <w:r w:rsidRPr="009B3A06">
              <w:rPr>
                <w:rFonts w:ascii="Arial" w:hAnsi="Arial" w:cs="Arial"/>
                <w:vertAlign w:val="superscript"/>
              </w:rPr>
              <w:t>th</w:t>
            </w:r>
            <w:r>
              <w:rPr>
                <w:rFonts w:ascii="Arial" w:hAnsi="Arial" w:cs="Arial"/>
              </w:rPr>
              <w:t xml:space="preserve"> June 2021</w:t>
            </w:r>
          </w:p>
        </w:tc>
      </w:tr>
      <w:tr w:rsidR="007968C2" w:rsidRPr="00AB66E9" w14:paraId="4F33D566" w14:textId="77777777" w:rsidTr="007968C2">
        <w:tc>
          <w:tcPr>
            <w:tcW w:w="4328" w:type="dxa"/>
            <w:shd w:val="clear" w:color="auto" w:fill="auto"/>
          </w:tcPr>
          <w:p w14:paraId="0DB8F4CE" w14:textId="77777777" w:rsidR="007968C2" w:rsidRPr="001D4613" w:rsidRDefault="007968C2" w:rsidP="007968C2">
            <w:pPr>
              <w:rPr>
                <w:rFonts w:ascii="Arial" w:hAnsi="Arial" w:cs="Arial"/>
              </w:rPr>
            </w:pPr>
            <w:r w:rsidRPr="001D4613">
              <w:rPr>
                <w:rFonts w:ascii="Arial" w:hAnsi="Arial" w:cs="Arial"/>
              </w:rPr>
              <w:t>Applicants notified</w:t>
            </w:r>
          </w:p>
        </w:tc>
        <w:tc>
          <w:tcPr>
            <w:tcW w:w="2241" w:type="dxa"/>
          </w:tcPr>
          <w:p w14:paraId="0B94314C" w14:textId="77777777" w:rsidR="007968C2" w:rsidRPr="001D4613" w:rsidRDefault="007968C2" w:rsidP="007968C2">
            <w:pPr>
              <w:rPr>
                <w:rFonts w:ascii="Arial" w:hAnsi="Arial" w:cs="Arial"/>
              </w:rPr>
            </w:pPr>
            <w:r>
              <w:rPr>
                <w:rFonts w:ascii="Arial" w:hAnsi="Arial" w:cs="Arial"/>
              </w:rPr>
              <w:t>10</w:t>
            </w:r>
            <w:r w:rsidRPr="009B3A06">
              <w:rPr>
                <w:rFonts w:ascii="Arial" w:hAnsi="Arial" w:cs="Arial"/>
                <w:vertAlign w:val="superscript"/>
              </w:rPr>
              <w:t>th</w:t>
            </w:r>
            <w:r>
              <w:rPr>
                <w:rFonts w:ascii="Arial" w:hAnsi="Arial" w:cs="Arial"/>
              </w:rPr>
              <w:t xml:space="preserve"> June 2021</w:t>
            </w:r>
          </w:p>
        </w:tc>
      </w:tr>
      <w:tr w:rsidR="007968C2" w:rsidRPr="00AB66E9" w14:paraId="6C167849" w14:textId="77777777" w:rsidTr="007968C2">
        <w:tc>
          <w:tcPr>
            <w:tcW w:w="4328" w:type="dxa"/>
            <w:shd w:val="clear" w:color="auto" w:fill="auto"/>
          </w:tcPr>
          <w:p w14:paraId="128E8B04" w14:textId="77777777" w:rsidR="007968C2" w:rsidRPr="001D4613" w:rsidRDefault="007968C2" w:rsidP="007968C2">
            <w:pPr>
              <w:rPr>
                <w:rFonts w:ascii="Arial" w:hAnsi="Arial" w:cs="Arial"/>
              </w:rPr>
            </w:pPr>
            <w:r w:rsidRPr="001D4613">
              <w:rPr>
                <w:rFonts w:ascii="Arial" w:hAnsi="Arial" w:cs="Arial"/>
              </w:rPr>
              <w:t>Phase 1 contracts awarded</w:t>
            </w:r>
          </w:p>
        </w:tc>
        <w:tc>
          <w:tcPr>
            <w:tcW w:w="2241" w:type="dxa"/>
          </w:tcPr>
          <w:p w14:paraId="0177CD95" w14:textId="77777777" w:rsidR="007968C2" w:rsidRPr="001D4613" w:rsidRDefault="007968C2" w:rsidP="007968C2">
            <w:pPr>
              <w:rPr>
                <w:rFonts w:ascii="Arial" w:hAnsi="Arial" w:cs="Arial"/>
              </w:rPr>
            </w:pPr>
            <w:r>
              <w:rPr>
                <w:rFonts w:ascii="Arial" w:hAnsi="Arial" w:cs="Arial"/>
              </w:rPr>
              <w:t>14</w:t>
            </w:r>
            <w:r w:rsidRPr="009B3A06">
              <w:rPr>
                <w:rFonts w:ascii="Arial" w:hAnsi="Arial" w:cs="Arial"/>
                <w:vertAlign w:val="superscript"/>
              </w:rPr>
              <w:t>th</w:t>
            </w:r>
            <w:r>
              <w:rPr>
                <w:rFonts w:ascii="Arial" w:hAnsi="Arial" w:cs="Arial"/>
              </w:rPr>
              <w:t xml:space="preserve"> June 2021</w:t>
            </w:r>
          </w:p>
        </w:tc>
      </w:tr>
      <w:tr w:rsidR="007968C2" w:rsidRPr="00AB66E9" w14:paraId="5E7E9C13" w14:textId="77777777" w:rsidTr="007968C2">
        <w:tc>
          <w:tcPr>
            <w:tcW w:w="4328" w:type="dxa"/>
            <w:shd w:val="clear" w:color="auto" w:fill="auto"/>
          </w:tcPr>
          <w:p w14:paraId="35117A56" w14:textId="77777777" w:rsidR="007968C2" w:rsidRPr="001D4613" w:rsidRDefault="007968C2" w:rsidP="007968C2">
            <w:pPr>
              <w:rPr>
                <w:rFonts w:ascii="Arial" w:hAnsi="Arial" w:cs="Arial"/>
              </w:rPr>
            </w:pPr>
            <w:r w:rsidRPr="001D4613">
              <w:rPr>
                <w:rFonts w:ascii="Arial" w:hAnsi="Arial" w:cs="Arial"/>
              </w:rPr>
              <w:t>Feedback</w:t>
            </w:r>
          </w:p>
        </w:tc>
        <w:tc>
          <w:tcPr>
            <w:tcW w:w="2241" w:type="dxa"/>
          </w:tcPr>
          <w:p w14:paraId="7A8F1752" w14:textId="77777777" w:rsidR="007968C2" w:rsidRPr="001D4613" w:rsidRDefault="007968C2" w:rsidP="007968C2">
            <w:pPr>
              <w:rPr>
                <w:rFonts w:ascii="Arial" w:hAnsi="Arial" w:cs="Arial"/>
              </w:rPr>
            </w:pPr>
            <w:r>
              <w:rPr>
                <w:rFonts w:ascii="Arial" w:hAnsi="Arial" w:cs="Arial"/>
              </w:rPr>
              <w:t>24</w:t>
            </w:r>
            <w:r w:rsidRPr="009B3A06">
              <w:rPr>
                <w:rFonts w:ascii="Arial" w:hAnsi="Arial" w:cs="Arial"/>
                <w:vertAlign w:val="superscript"/>
              </w:rPr>
              <w:t>th</w:t>
            </w:r>
            <w:r>
              <w:rPr>
                <w:rFonts w:ascii="Arial" w:hAnsi="Arial" w:cs="Arial"/>
              </w:rPr>
              <w:t xml:space="preserve"> June 2021</w:t>
            </w:r>
          </w:p>
        </w:tc>
      </w:tr>
      <w:tr w:rsidR="007968C2" w:rsidRPr="00AB66E9" w14:paraId="7C6D9C6E" w14:textId="77777777" w:rsidTr="007968C2">
        <w:tc>
          <w:tcPr>
            <w:tcW w:w="4328" w:type="dxa"/>
            <w:shd w:val="clear" w:color="auto" w:fill="auto"/>
          </w:tcPr>
          <w:p w14:paraId="3A366556" w14:textId="77777777" w:rsidR="007968C2" w:rsidRPr="001D4613" w:rsidRDefault="007968C2" w:rsidP="007968C2">
            <w:pPr>
              <w:rPr>
                <w:rFonts w:ascii="Arial" w:hAnsi="Arial" w:cs="Arial"/>
              </w:rPr>
            </w:pPr>
            <w:r w:rsidRPr="001D4613">
              <w:rPr>
                <w:rFonts w:ascii="Arial" w:hAnsi="Arial" w:cs="Arial"/>
              </w:rPr>
              <w:t>Projects Commence</w:t>
            </w:r>
          </w:p>
        </w:tc>
        <w:tc>
          <w:tcPr>
            <w:tcW w:w="2241" w:type="dxa"/>
          </w:tcPr>
          <w:p w14:paraId="53DA6550" w14:textId="77777777" w:rsidR="007968C2" w:rsidRPr="001D4613" w:rsidRDefault="007968C2" w:rsidP="007968C2">
            <w:pPr>
              <w:rPr>
                <w:rFonts w:ascii="Arial" w:hAnsi="Arial" w:cs="Arial"/>
              </w:rPr>
            </w:pPr>
            <w:r>
              <w:rPr>
                <w:rFonts w:ascii="Arial" w:hAnsi="Arial" w:cs="Arial"/>
              </w:rPr>
              <w:t>21</w:t>
            </w:r>
            <w:r w:rsidRPr="009B3A06">
              <w:rPr>
                <w:rFonts w:ascii="Arial" w:hAnsi="Arial" w:cs="Arial"/>
                <w:vertAlign w:val="superscript"/>
              </w:rPr>
              <w:t>st</w:t>
            </w:r>
            <w:r>
              <w:rPr>
                <w:rFonts w:ascii="Arial" w:hAnsi="Arial" w:cs="Arial"/>
              </w:rPr>
              <w:t xml:space="preserve"> June 2021</w:t>
            </w:r>
          </w:p>
        </w:tc>
      </w:tr>
      <w:tr w:rsidR="007968C2" w:rsidRPr="00AB66E9" w14:paraId="359032AC" w14:textId="77777777" w:rsidTr="007968C2">
        <w:tc>
          <w:tcPr>
            <w:tcW w:w="4328" w:type="dxa"/>
            <w:shd w:val="clear" w:color="auto" w:fill="auto"/>
          </w:tcPr>
          <w:p w14:paraId="14171728" w14:textId="77777777" w:rsidR="007968C2" w:rsidRPr="001D4613" w:rsidRDefault="007968C2" w:rsidP="007968C2">
            <w:pPr>
              <w:rPr>
                <w:rFonts w:ascii="Arial" w:hAnsi="Arial" w:cs="Arial"/>
              </w:rPr>
            </w:pPr>
            <w:r w:rsidRPr="001D4613">
              <w:rPr>
                <w:rFonts w:ascii="Arial" w:hAnsi="Arial" w:cs="Arial"/>
              </w:rPr>
              <w:t>Projects Complete</w:t>
            </w:r>
            <w:r w:rsidRPr="001D4613">
              <w:rPr>
                <w:rFonts w:ascii="Arial" w:hAnsi="Arial" w:cs="Arial"/>
                <w:color w:val="FF0000"/>
              </w:rPr>
              <w:t xml:space="preserve"> - </w:t>
            </w:r>
          </w:p>
        </w:tc>
        <w:tc>
          <w:tcPr>
            <w:tcW w:w="2241" w:type="dxa"/>
          </w:tcPr>
          <w:p w14:paraId="54E02249" w14:textId="77777777" w:rsidR="007968C2" w:rsidRPr="001D4613" w:rsidRDefault="007968C2" w:rsidP="007968C2">
            <w:pPr>
              <w:rPr>
                <w:rFonts w:ascii="Arial" w:hAnsi="Arial" w:cs="Arial"/>
              </w:rPr>
            </w:pPr>
            <w:r>
              <w:rPr>
                <w:rFonts w:ascii="Arial" w:hAnsi="Arial" w:cs="Arial"/>
              </w:rPr>
              <w:t>06</w:t>
            </w:r>
            <w:r w:rsidRPr="009B3A06">
              <w:rPr>
                <w:rFonts w:ascii="Arial" w:hAnsi="Arial" w:cs="Arial"/>
                <w:vertAlign w:val="superscript"/>
              </w:rPr>
              <w:t>th</w:t>
            </w:r>
            <w:r>
              <w:rPr>
                <w:rFonts w:ascii="Arial" w:hAnsi="Arial" w:cs="Arial"/>
              </w:rPr>
              <w:t xml:space="preserve"> August 2021</w:t>
            </w:r>
          </w:p>
        </w:tc>
      </w:tr>
      <w:tr w:rsidR="007968C2" w:rsidRPr="00AB66E9" w14:paraId="3C29A820" w14:textId="77777777" w:rsidTr="007968C2">
        <w:tc>
          <w:tcPr>
            <w:tcW w:w="4328" w:type="dxa"/>
            <w:shd w:val="clear" w:color="auto" w:fill="D0CECE" w:themeFill="background2" w:themeFillShade="E6"/>
          </w:tcPr>
          <w:p w14:paraId="77F4B664" w14:textId="77777777" w:rsidR="007968C2" w:rsidRPr="00AB66E9" w:rsidRDefault="007968C2" w:rsidP="007968C2">
            <w:pPr>
              <w:rPr>
                <w:rFonts w:ascii="Arial" w:hAnsi="Arial" w:cs="Arial"/>
              </w:rPr>
            </w:pPr>
            <w:r w:rsidRPr="00AB66E9">
              <w:rPr>
                <w:rFonts w:ascii="Arial" w:hAnsi="Arial" w:cs="Arial"/>
              </w:rPr>
              <w:t xml:space="preserve">Phase 2 Activity  </w:t>
            </w:r>
          </w:p>
        </w:tc>
        <w:tc>
          <w:tcPr>
            <w:tcW w:w="2241" w:type="dxa"/>
            <w:shd w:val="clear" w:color="auto" w:fill="D0CECE" w:themeFill="background2" w:themeFillShade="E6"/>
          </w:tcPr>
          <w:p w14:paraId="0206063B" w14:textId="77777777" w:rsidR="007968C2" w:rsidRPr="00AB66E9" w:rsidRDefault="007968C2" w:rsidP="007968C2">
            <w:pPr>
              <w:rPr>
                <w:rFonts w:ascii="Arial" w:hAnsi="Arial" w:cs="Arial"/>
              </w:rPr>
            </w:pPr>
            <w:r w:rsidRPr="00AB66E9">
              <w:rPr>
                <w:rFonts w:ascii="Arial" w:hAnsi="Arial" w:cs="Arial"/>
              </w:rPr>
              <w:t xml:space="preserve">Key Dates  </w:t>
            </w:r>
            <w:r w:rsidRPr="00AB66E9">
              <w:rPr>
                <w:rFonts w:ascii="Arial" w:hAnsi="Arial" w:cs="Arial"/>
                <w:sz w:val="16"/>
                <w:szCs w:val="16"/>
              </w:rPr>
              <w:t>**subject to change **</w:t>
            </w:r>
          </w:p>
        </w:tc>
      </w:tr>
      <w:tr w:rsidR="007968C2" w:rsidRPr="00AB66E9" w14:paraId="102B2B08" w14:textId="77777777" w:rsidTr="007968C2">
        <w:tc>
          <w:tcPr>
            <w:tcW w:w="4328" w:type="dxa"/>
            <w:shd w:val="clear" w:color="auto" w:fill="auto"/>
          </w:tcPr>
          <w:p w14:paraId="2523B14A" w14:textId="77777777" w:rsidR="007968C2" w:rsidRPr="00AB66E9" w:rsidRDefault="007968C2" w:rsidP="007968C2">
            <w:pPr>
              <w:rPr>
                <w:rFonts w:ascii="Arial" w:hAnsi="Arial" w:cs="Arial"/>
              </w:rPr>
            </w:pPr>
            <w:r w:rsidRPr="00AB66E9">
              <w:rPr>
                <w:rFonts w:ascii="Arial" w:hAnsi="Arial" w:cs="Arial"/>
              </w:rPr>
              <w:t>Phase 2 applications to be reviewed and decision on company/companies to take forward</w:t>
            </w:r>
          </w:p>
        </w:tc>
        <w:tc>
          <w:tcPr>
            <w:tcW w:w="2241" w:type="dxa"/>
          </w:tcPr>
          <w:p w14:paraId="6555304F" w14:textId="14CDBB91" w:rsidR="007968C2" w:rsidRPr="00AB66E9" w:rsidRDefault="00295267" w:rsidP="007968C2">
            <w:pPr>
              <w:rPr>
                <w:rFonts w:ascii="Arial" w:hAnsi="Arial" w:cs="Arial"/>
              </w:rPr>
            </w:pPr>
            <w:r>
              <w:rPr>
                <w:rFonts w:ascii="Arial" w:hAnsi="Arial" w:cs="Arial"/>
              </w:rPr>
              <w:t>11</w:t>
            </w:r>
            <w:r w:rsidR="007968C2" w:rsidRPr="009B3A06">
              <w:rPr>
                <w:rFonts w:ascii="Arial" w:hAnsi="Arial" w:cs="Arial"/>
                <w:vertAlign w:val="superscript"/>
              </w:rPr>
              <w:t>th</w:t>
            </w:r>
            <w:r w:rsidR="007968C2">
              <w:rPr>
                <w:rFonts w:ascii="Arial" w:hAnsi="Arial" w:cs="Arial"/>
              </w:rPr>
              <w:t xml:space="preserve"> August 2021</w:t>
            </w:r>
          </w:p>
        </w:tc>
      </w:tr>
      <w:tr w:rsidR="007968C2" w:rsidRPr="00AB66E9" w14:paraId="6FEA8AAE" w14:textId="77777777" w:rsidTr="007968C2">
        <w:tc>
          <w:tcPr>
            <w:tcW w:w="4328" w:type="dxa"/>
            <w:shd w:val="clear" w:color="auto" w:fill="auto"/>
          </w:tcPr>
          <w:p w14:paraId="631E8DB2" w14:textId="77777777" w:rsidR="007968C2" w:rsidRPr="00AB66E9" w:rsidRDefault="007968C2" w:rsidP="007968C2">
            <w:pPr>
              <w:rPr>
                <w:rFonts w:ascii="Arial" w:hAnsi="Arial" w:cs="Arial"/>
              </w:rPr>
            </w:pPr>
            <w:r w:rsidRPr="00AB66E9">
              <w:rPr>
                <w:rFonts w:ascii="Arial" w:hAnsi="Arial" w:cs="Arial"/>
              </w:rPr>
              <w:t xml:space="preserve">Feedback to unsuccessful P2 applicants </w:t>
            </w:r>
          </w:p>
        </w:tc>
        <w:tc>
          <w:tcPr>
            <w:tcW w:w="2241" w:type="dxa"/>
          </w:tcPr>
          <w:p w14:paraId="262EE3EC" w14:textId="6DFE12DA" w:rsidR="007968C2" w:rsidRPr="00AB66E9" w:rsidRDefault="00295267" w:rsidP="007968C2">
            <w:pPr>
              <w:rPr>
                <w:rFonts w:ascii="Arial" w:hAnsi="Arial" w:cs="Arial"/>
              </w:rPr>
            </w:pPr>
            <w:r>
              <w:rPr>
                <w:rFonts w:ascii="Arial" w:hAnsi="Arial" w:cs="Arial"/>
              </w:rPr>
              <w:t>11</w:t>
            </w:r>
            <w:r w:rsidR="007968C2" w:rsidRPr="009B3A06">
              <w:rPr>
                <w:rFonts w:ascii="Arial" w:hAnsi="Arial" w:cs="Arial"/>
                <w:vertAlign w:val="superscript"/>
              </w:rPr>
              <w:t>th</w:t>
            </w:r>
            <w:r w:rsidR="007968C2">
              <w:rPr>
                <w:rFonts w:ascii="Arial" w:hAnsi="Arial" w:cs="Arial"/>
              </w:rPr>
              <w:t xml:space="preserve"> August 2021</w:t>
            </w:r>
          </w:p>
        </w:tc>
      </w:tr>
      <w:tr w:rsidR="007968C2" w:rsidRPr="00AB66E9" w14:paraId="79874B37" w14:textId="77777777" w:rsidTr="007968C2">
        <w:tc>
          <w:tcPr>
            <w:tcW w:w="4328" w:type="dxa"/>
            <w:tcBorders>
              <w:top w:val="single" w:sz="4" w:space="0" w:color="auto"/>
              <w:left w:val="single" w:sz="4" w:space="0" w:color="auto"/>
              <w:bottom w:val="single" w:sz="4" w:space="0" w:color="auto"/>
              <w:right w:val="single" w:sz="4" w:space="0" w:color="auto"/>
            </w:tcBorders>
            <w:shd w:val="clear" w:color="auto" w:fill="auto"/>
          </w:tcPr>
          <w:p w14:paraId="13D72D06" w14:textId="77777777" w:rsidR="007968C2" w:rsidRPr="00AB66E9" w:rsidRDefault="007968C2" w:rsidP="007968C2">
            <w:pPr>
              <w:rPr>
                <w:rFonts w:ascii="Arial" w:hAnsi="Arial" w:cs="Arial"/>
              </w:rPr>
            </w:pPr>
            <w:r w:rsidRPr="00AB66E9">
              <w:rPr>
                <w:rFonts w:ascii="Arial" w:hAnsi="Arial" w:cs="Arial"/>
              </w:rPr>
              <w:t>Phase 2 contacts signed and commencement of Phase 2</w:t>
            </w:r>
          </w:p>
        </w:tc>
        <w:tc>
          <w:tcPr>
            <w:tcW w:w="2241" w:type="dxa"/>
            <w:tcBorders>
              <w:top w:val="single" w:sz="4" w:space="0" w:color="auto"/>
              <w:left w:val="single" w:sz="4" w:space="0" w:color="auto"/>
              <w:bottom w:val="single" w:sz="4" w:space="0" w:color="auto"/>
              <w:right w:val="single" w:sz="4" w:space="0" w:color="auto"/>
            </w:tcBorders>
          </w:tcPr>
          <w:p w14:paraId="40E703BD" w14:textId="77777777" w:rsidR="007968C2" w:rsidRPr="00AB66E9" w:rsidRDefault="007968C2" w:rsidP="007968C2">
            <w:pPr>
              <w:rPr>
                <w:rFonts w:ascii="Arial" w:hAnsi="Arial" w:cs="Arial"/>
              </w:rPr>
            </w:pPr>
            <w:r>
              <w:rPr>
                <w:rFonts w:ascii="Arial" w:hAnsi="Arial" w:cs="Arial"/>
              </w:rPr>
              <w:t>17</w:t>
            </w:r>
            <w:r w:rsidRPr="009B3A06">
              <w:rPr>
                <w:rFonts w:ascii="Arial" w:hAnsi="Arial" w:cs="Arial"/>
                <w:vertAlign w:val="superscript"/>
              </w:rPr>
              <w:t>th</w:t>
            </w:r>
            <w:r>
              <w:rPr>
                <w:rFonts w:ascii="Arial" w:hAnsi="Arial" w:cs="Arial"/>
              </w:rPr>
              <w:t xml:space="preserve"> August 2021</w:t>
            </w:r>
          </w:p>
        </w:tc>
      </w:tr>
      <w:tr w:rsidR="007968C2" w:rsidRPr="00AB66E9" w14:paraId="58C4B1DB" w14:textId="77777777" w:rsidTr="007968C2">
        <w:tc>
          <w:tcPr>
            <w:tcW w:w="4328" w:type="dxa"/>
            <w:tcBorders>
              <w:top w:val="single" w:sz="4" w:space="0" w:color="auto"/>
              <w:left w:val="single" w:sz="4" w:space="0" w:color="auto"/>
              <w:bottom w:val="single" w:sz="4" w:space="0" w:color="auto"/>
              <w:right w:val="single" w:sz="4" w:space="0" w:color="auto"/>
            </w:tcBorders>
            <w:shd w:val="clear" w:color="auto" w:fill="auto"/>
          </w:tcPr>
          <w:p w14:paraId="565D69DA" w14:textId="77777777" w:rsidR="007968C2" w:rsidRPr="00AB66E9" w:rsidRDefault="007968C2" w:rsidP="007968C2">
            <w:pPr>
              <w:rPr>
                <w:rFonts w:ascii="Arial" w:hAnsi="Arial" w:cs="Arial"/>
              </w:rPr>
            </w:pPr>
            <w:r w:rsidRPr="00AB66E9">
              <w:rPr>
                <w:rFonts w:ascii="Arial" w:hAnsi="Arial" w:cs="Arial"/>
              </w:rPr>
              <w:t>Phase 2 project closure</w:t>
            </w:r>
          </w:p>
        </w:tc>
        <w:tc>
          <w:tcPr>
            <w:tcW w:w="2241" w:type="dxa"/>
            <w:tcBorders>
              <w:top w:val="single" w:sz="4" w:space="0" w:color="auto"/>
              <w:left w:val="single" w:sz="4" w:space="0" w:color="auto"/>
              <w:bottom w:val="single" w:sz="4" w:space="0" w:color="auto"/>
              <w:right w:val="single" w:sz="4" w:space="0" w:color="auto"/>
            </w:tcBorders>
          </w:tcPr>
          <w:p w14:paraId="58B2A730" w14:textId="77777777" w:rsidR="007968C2" w:rsidRPr="00AB66E9" w:rsidRDefault="007968C2" w:rsidP="007968C2">
            <w:pPr>
              <w:rPr>
                <w:rFonts w:ascii="Arial" w:hAnsi="Arial" w:cs="Arial"/>
              </w:rPr>
            </w:pPr>
            <w:r>
              <w:rPr>
                <w:rFonts w:ascii="Arial" w:hAnsi="Arial" w:cs="Arial"/>
              </w:rPr>
              <w:t>1st October 2021</w:t>
            </w:r>
          </w:p>
        </w:tc>
      </w:tr>
    </w:tbl>
    <w:p w14:paraId="0CE7FB19" w14:textId="77777777" w:rsidR="00AB66E9" w:rsidRPr="00AB66E9" w:rsidRDefault="00AB66E9" w:rsidP="005F6661">
      <w:pPr>
        <w:rPr>
          <w:rFonts w:ascii="Arial" w:hAnsi="Arial" w:cs="Arial"/>
          <w:sz w:val="24"/>
          <w:szCs w:val="24"/>
        </w:rPr>
      </w:pPr>
    </w:p>
    <w:tbl>
      <w:tblPr>
        <w:tblW w:w="6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2288"/>
      </w:tblGrid>
      <w:tr w:rsidR="007968C2" w:rsidRPr="00AB66E9" w14:paraId="4B920CE4" w14:textId="77777777" w:rsidTr="007968C2">
        <w:tc>
          <w:tcPr>
            <w:tcW w:w="4133" w:type="dxa"/>
            <w:shd w:val="clear" w:color="auto" w:fill="D0CECE" w:themeFill="background2" w:themeFillShade="E6"/>
          </w:tcPr>
          <w:p w14:paraId="3A98AE12" w14:textId="77777777" w:rsidR="007968C2" w:rsidRPr="00AB66E9" w:rsidRDefault="007968C2" w:rsidP="000A0F49">
            <w:pPr>
              <w:rPr>
                <w:rFonts w:ascii="Arial" w:hAnsi="Arial" w:cs="Arial"/>
              </w:rPr>
            </w:pPr>
            <w:r w:rsidRPr="00AB66E9">
              <w:rPr>
                <w:rFonts w:ascii="Arial" w:hAnsi="Arial" w:cs="Arial"/>
              </w:rPr>
              <w:t xml:space="preserve">Phase 3 Activity  </w:t>
            </w:r>
          </w:p>
        </w:tc>
        <w:tc>
          <w:tcPr>
            <w:tcW w:w="2288" w:type="dxa"/>
            <w:shd w:val="clear" w:color="auto" w:fill="D0CECE" w:themeFill="background2" w:themeFillShade="E6"/>
          </w:tcPr>
          <w:p w14:paraId="0E5AC707" w14:textId="77777777" w:rsidR="007968C2" w:rsidRPr="00AB66E9" w:rsidRDefault="007968C2" w:rsidP="000A0F49">
            <w:pPr>
              <w:rPr>
                <w:rFonts w:ascii="Arial" w:hAnsi="Arial" w:cs="Arial"/>
              </w:rPr>
            </w:pPr>
            <w:r w:rsidRPr="00AB66E9">
              <w:rPr>
                <w:rFonts w:ascii="Arial" w:hAnsi="Arial" w:cs="Arial"/>
              </w:rPr>
              <w:t xml:space="preserve">Key Dates  </w:t>
            </w:r>
            <w:r w:rsidRPr="00AB66E9">
              <w:rPr>
                <w:rFonts w:ascii="Arial" w:hAnsi="Arial" w:cs="Arial"/>
                <w:sz w:val="16"/>
                <w:szCs w:val="16"/>
              </w:rPr>
              <w:t>**subject to change **</w:t>
            </w:r>
          </w:p>
        </w:tc>
      </w:tr>
      <w:tr w:rsidR="007968C2" w:rsidRPr="00AB66E9" w14:paraId="0C362FC5" w14:textId="77777777" w:rsidTr="007968C2">
        <w:tc>
          <w:tcPr>
            <w:tcW w:w="4133" w:type="dxa"/>
            <w:tcBorders>
              <w:top w:val="single" w:sz="4" w:space="0" w:color="auto"/>
              <w:left w:val="single" w:sz="4" w:space="0" w:color="auto"/>
              <w:bottom w:val="single" w:sz="4" w:space="0" w:color="auto"/>
              <w:right w:val="single" w:sz="4" w:space="0" w:color="auto"/>
            </w:tcBorders>
            <w:shd w:val="clear" w:color="auto" w:fill="auto"/>
          </w:tcPr>
          <w:p w14:paraId="3D056D41" w14:textId="77777777" w:rsidR="007968C2" w:rsidRPr="00AB66E9" w:rsidRDefault="007968C2" w:rsidP="000A0F49">
            <w:pPr>
              <w:rPr>
                <w:rFonts w:ascii="Arial" w:hAnsi="Arial" w:cs="Arial"/>
              </w:rPr>
            </w:pPr>
            <w:r w:rsidRPr="00AB66E9">
              <w:rPr>
                <w:rFonts w:ascii="Arial" w:hAnsi="Arial" w:cs="Arial"/>
              </w:rPr>
              <w:t xml:space="preserve">Phase 3 applications to be reviewed and decision on adopt launch </w:t>
            </w:r>
          </w:p>
        </w:tc>
        <w:tc>
          <w:tcPr>
            <w:tcW w:w="2288" w:type="dxa"/>
            <w:tcBorders>
              <w:top w:val="single" w:sz="4" w:space="0" w:color="auto"/>
              <w:left w:val="single" w:sz="4" w:space="0" w:color="auto"/>
              <w:bottom w:val="single" w:sz="4" w:space="0" w:color="auto"/>
              <w:right w:val="single" w:sz="4" w:space="0" w:color="auto"/>
            </w:tcBorders>
          </w:tcPr>
          <w:p w14:paraId="143D3C12" w14:textId="77777777" w:rsidR="007968C2" w:rsidRPr="00AB66E9" w:rsidRDefault="007968C2" w:rsidP="000A0F49">
            <w:pPr>
              <w:rPr>
                <w:rFonts w:ascii="Arial" w:hAnsi="Arial" w:cs="Arial"/>
              </w:rPr>
            </w:pPr>
            <w:r>
              <w:rPr>
                <w:rFonts w:ascii="Arial" w:hAnsi="Arial" w:cs="Arial"/>
              </w:rPr>
              <w:t>8</w:t>
            </w:r>
            <w:r w:rsidRPr="009B3A06">
              <w:rPr>
                <w:rFonts w:ascii="Arial" w:hAnsi="Arial" w:cs="Arial"/>
                <w:vertAlign w:val="superscript"/>
              </w:rPr>
              <w:t>th</w:t>
            </w:r>
            <w:r>
              <w:rPr>
                <w:rFonts w:ascii="Arial" w:hAnsi="Arial" w:cs="Arial"/>
              </w:rPr>
              <w:t xml:space="preserve"> October 2021</w:t>
            </w:r>
          </w:p>
        </w:tc>
      </w:tr>
      <w:tr w:rsidR="007968C2" w:rsidRPr="00AB66E9" w14:paraId="70A9EF98" w14:textId="77777777" w:rsidTr="007968C2">
        <w:tc>
          <w:tcPr>
            <w:tcW w:w="4133" w:type="dxa"/>
            <w:tcBorders>
              <w:top w:val="single" w:sz="4" w:space="0" w:color="auto"/>
              <w:left w:val="single" w:sz="4" w:space="0" w:color="auto"/>
              <w:bottom w:val="single" w:sz="4" w:space="0" w:color="auto"/>
              <w:right w:val="single" w:sz="4" w:space="0" w:color="auto"/>
            </w:tcBorders>
            <w:shd w:val="clear" w:color="auto" w:fill="auto"/>
          </w:tcPr>
          <w:p w14:paraId="15D35902" w14:textId="77777777" w:rsidR="007968C2" w:rsidRPr="00AB66E9" w:rsidRDefault="007968C2" w:rsidP="000A0F49">
            <w:pPr>
              <w:rPr>
                <w:rFonts w:ascii="Arial" w:hAnsi="Arial" w:cs="Arial"/>
              </w:rPr>
            </w:pPr>
            <w:r w:rsidRPr="00AB66E9">
              <w:rPr>
                <w:rFonts w:ascii="Arial" w:hAnsi="Arial" w:cs="Arial"/>
              </w:rPr>
              <w:t>Adoption of solution to commence</w:t>
            </w:r>
          </w:p>
        </w:tc>
        <w:tc>
          <w:tcPr>
            <w:tcW w:w="2288" w:type="dxa"/>
            <w:tcBorders>
              <w:top w:val="single" w:sz="4" w:space="0" w:color="auto"/>
              <w:left w:val="single" w:sz="4" w:space="0" w:color="auto"/>
              <w:bottom w:val="single" w:sz="4" w:space="0" w:color="auto"/>
              <w:right w:val="single" w:sz="4" w:space="0" w:color="auto"/>
            </w:tcBorders>
          </w:tcPr>
          <w:p w14:paraId="680A5D4B" w14:textId="77777777" w:rsidR="007968C2" w:rsidRPr="00AB66E9" w:rsidRDefault="007968C2" w:rsidP="000A0F49">
            <w:pPr>
              <w:rPr>
                <w:rFonts w:ascii="Arial" w:hAnsi="Arial" w:cs="Arial"/>
              </w:rPr>
            </w:pPr>
            <w:r>
              <w:rPr>
                <w:rFonts w:ascii="Arial" w:hAnsi="Arial" w:cs="Arial"/>
              </w:rPr>
              <w:t>Mid October onwards</w:t>
            </w:r>
          </w:p>
        </w:tc>
      </w:tr>
    </w:tbl>
    <w:p w14:paraId="425982E5" w14:textId="77777777" w:rsidR="00CE1B54" w:rsidRPr="00AB66E9" w:rsidRDefault="00CE1B54" w:rsidP="00CE1B54">
      <w:pPr>
        <w:shd w:val="clear" w:color="auto" w:fill="FFFFFF" w:themeFill="background1"/>
        <w:spacing w:after="0"/>
        <w:rPr>
          <w:rFonts w:ascii="Arial" w:hAnsi="Arial" w:cs="Arial"/>
          <w:sz w:val="24"/>
          <w:szCs w:val="24"/>
        </w:rPr>
      </w:pPr>
    </w:p>
    <w:p w14:paraId="08FBFBDA" w14:textId="77777777" w:rsidR="00C01BA1" w:rsidRDefault="00C01BA1" w:rsidP="00CE1B54">
      <w:pPr>
        <w:shd w:val="clear" w:color="auto" w:fill="FFFFFF" w:themeFill="background1"/>
        <w:spacing w:after="0"/>
        <w:rPr>
          <w:rFonts w:ascii="Arial" w:hAnsi="Arial" w:cs="Arial"/>
          <w:b/>
          <w:sz w:val="24"/>
          <w:szCs w:val="24"/>
        </w:rPr>
      </w:pPr>
    </w:p>
    <w:p w14:paraId="64A0C01C" w14:textId="77777777" w:rsidR="00C01BA1" w:rsidRDefault="00C01BA1" w:rsidP="00CE1B54">
      <w:pPr>
        <w:shd w:val="clear" w:color="auto" w:fill="FFFFFF" w:themeFill="background1"/>
        <w:spacing w:after="0"/>
        <w:rPr>
          <w:rFonts w:ascii="Arial" w:hAnsi="Arial" w:cs="Arial"/>
          <w:b/>
          <w:sz w:val="24"/>
          <w:szCs w:val="24"/>
        </w:rPr>
      </w:pPr>
    </w:p>
    <w:p w14:paraId="7EFF5B96" w14:textId="694058EF" w:rsidR="00CE1B54" w:rsidRPr="007A404B" w:rsidRDefault="00CE1B54" w:rsidP="00EE38A2">
      <w:pPr>
        <w:shd w:val="clear" w:color="auto" w:fill="FFFFFF" w:themeFill="background1"/>
        <w:spacing w:after="0"/>
        <w:jc w:val="both"/>
        <w:rPr>
          <w:rFonts w:ascii="Arial" w:hAnsi="Arial" w:cs="Arial"/>
          <w:b/>
        </w:rPr>
      </w:pPr>
      <w:r w:rsidRPr="007A404B">
        <w:rPr>
          <w:rFonts w:ascii="Arial" w:hAnsi="Arial" w:cs="Arial"/>
          <w:b/>
        </w:rPr>
        <w:t>Briefing Event</w:t>
      </w:r>
    </w:p>
    <w:p w14:paraId="5C41A9EE" w14:textId="529CB77A" w:rsidR="00CE1B54" w:rsidRPr="007A404B" w:rsidRDefault="00CE1B54" w:rsidP="00EE38A2">
      <w:pPr>
        <w:shd w:val="clear" w:color="auto" w:fill="FFFFFF" w:themeFill="background1"/>
        <w:spacing w:after="0"/>
        <w:jc w:val="both"/>
        <w:rPr>
          <w:rFonts w:ascii="Arial" w:hAnsi="Arial" w:cs="Arial"/>
        </w:rPr>
      </w:pPr>
      <w:r w:rsidRPr="007A404B">
        <w:rPr>
          <w:rFonts w:ascii="Arial" w:hAnsi="Arial" w:cs="Arial"/>
        </w:rPr>
        <w:t xml:space="preserve">Please follow the link below and register your interest for the virtual Briefing Event held on </w:t>
      </w:r>
      <w:r w:rsidR="005243B3" w:rsidRPr="007A404B">
        <w:rPr>
          <w:rFonts w:ascii="Arial" w:hAnsi="Arial" w:cs="Arial"/>
        </w:rPr>
        <w:t>13 May 2021.</w:t>
      </w:r>
    </w:p>
    <w:p w14:paraId="12FA7867" w14:textId="77777777" w:rsidR="00EE38A2" w:rsidRPr="007A404B" w:rsidRDefault="00EE38A2" w:rsidP="00EE38A2">
      <w:pPr>
        <w:shd w:val="clear" w:color="auto" w:fill="FFFFFF" w:themeFill="background1"/>
        <w:spacing w:after="0"/>
        <w:jc w:val="both"/>
        <w:rPr>
          <w:rFonts w:ascii="Arial" w:hAnsi="Arial" w:cs="Arial"/>
        </w:rPr>
      </w:pPr>
    </w:p>
    <w:p w14:paraId="6D6066E3" w14:textId="201088BE" w:rsidR="00A07DF3" w:rsidRPr="007A404B" w:rsidRDefault="00A70AE2" w:rsidP="00EE38A2">
      <w:pPr>
        <w:shd w:val="clear" w:color="auto" w:fill="FFFFFF" w:themeFill="background1"/>
        <w:spacing w:after="0"/>
        <w:jc w:val="both"/>
        <w:rPr>
          <w:rFonts w:ascii="Arial" w:hAnsi="Arial" w:cs="Arial"/>
        </w:rPr>
      </w:pPr>
      <w:r w:rsidRPr="007A404B">
        <w:rPr>
          <w:rFonts w:ascii="Arial" w:hAnsi="Arial" w:cs="Arial"/>
        </w:rPr>
        <w:t xml:space="preserve">Link: </w:t>
      </w:r>
      <w:hyperlink r:id="rId12" w:history="1">
        <w:r w:rsidRPr="007A404B">
          <w:rPr>
            <w:rStyle w:val="Hyperlink"/>
            <w:rFonts w:ascii="Arial" w:hAnsi="Arial" w:cs="Arial"/>
          </w:rPr>
          <w:t>Business Wales Events Finder - Welsh Government, W, Event organisers (business-events.org.uk)</w:t>
        </w:r>
      </w:hyperlink>
      <w:r w:rsidRPr="007A404B">
        <w:t xml:space="preserve"> </w:t>
      </w:r>
    </w:p>
    <w:p w14:paraId="0F196F34" w14:textId="0C2910B6" w:rsidR="008C3077" w:rsidRPr="007A404B" w:rsidRDefault="008C3077" w:rsidP="00CE1B54">
      <w:pPr>
        <w:pStyle w:val="Default"/>
        <w:rPr>
          <w:rFonts w:ascii="Arial" w:hAnsi="Arial" w:cs="Arial"/>
          <w:sz w:val="22"/>
          <w:szCs w:val="22"/>
        </w:rPr>
      </w:pPr>
    </w:p>
    <w:p w14:paraId="5DCBD290" w14:textId="77777777" w:rsidR="00CE1B54" w:rsidRPr="007A404B" w:rsidRDefault="00CE1B54" w:rsidP="00CE1B54">
      <w:pPr>
        <w:pStyle w:val="Default"/>
        <w:rPr>
          <w:rFonts w:ascii="Arial" w:hAnsi="Arial" w:cs="Arial"/>
          <w:b/>
          <w:bCs/>
          <w:color w:val="auto"/>
          <w:sz w:val="22"/>
          <w:szCs w:val="22"/>
        </w:rPr>
      </w:pPr>
      <w:r w:rsidRPr="007A404B">
        <w:rPr>
          <w:rFonts w:ascii="Arial" w:hAnsi="Arial" w:cs="Arial"/>
          <w:b/>
          <w:bCs/>
          <w:color w:val="auto"/>
          <w:sz w:val="22"/>
          <w:szCs w:val="22"/>
        </w:rPr>
        <w:t xml:space="preserve">FURTHER INFORMATION </w:t>
      </w:r>
    </w:p>
    <w:p w14:paraId="040402F1" w14:textId="2F4444AC" w:rsidR="00640826" w:rsidRDefault="00CE1B54" w:rsidP="00640826">
      <w:r w:rsidRPr="007A404B">
        <w:rPr>
          <w:rFonts w:ascii="Arial" w:hAnsi="Arial" w:cs="Arial"/>
        </w:rPr>
        <w:t xml:space="preserve">For more information on this competition, </w:t>
      </w:r>
      <w:r w:rsidR="00202F08" w:rsidRPr="007A404B">
        <w:rPr>
          <w:rFonts w:ascii="Arial" w:hAnsi="Arial" w:cs="Arial"/>
        </w:rPr>
        <w:t xml:space="preserve">visit: </w:t>
      </w:r>
      <w:hyperlink r:id="rId13" w:history="1">
        <w:r w:rsidR="00640826">
          <w:rPr>
            <w:rStyle w:val="Hyperlink"/>
          </w:rPr>
          <w:t>https://sdi.click/simtech</w:t>
        </w:r>
      </w:hyperlink>
      <w:r w:rsidR="00640826">
        <w:t> </w:t>
      </w:r>
    </w:p>
    <w:p w14:paraId="13F8C5C2" w14:textId="71D72F85" w:rsidR="00AC030A" w:rsidRPr="00640826" w:rsidRDefault="00AC030A" w:rsidP="00CE1B54">
      <w:pPr>
        <w:pStyle w:val="Default"/>
        <w:rPr>
          <w:rFonts w:ascii="Arial" w:hAnsi="Arial" w:cs="Arial"/>
          <w:color w:val="FF0000"/>
          <w:sz w:val="22"/>
          <w:szCs w:val="22"/>
        </w:rPr>
      </w:pPr>
    </w:p>
    <w:p w14:paraId="49C76437" w14:textId="77777777" w:rsidR="00CE1B54" w:rsidRPr="007A404B" w:rsidRDefault="00AC030A" w:rsidP="00CE1B54">
      <w:pPr>
        <w:pStyle w:val="Default"/>
        <w:rPr>
          <w:rFonts w:ascii="Arial" w:hAnsi="Arial" w:cs="Arial"/>
          <w:color w:val="auto"/>
          <w:sz w:val="22"/>
          <w:szCs w:val="22"/>
        </w:rPr>
      </w:pPr>
      <w:r w:rsidRPr="007A404B">
        <w:rPr>
          <w:rFonts w:ascii="Arial" w:hAnsi="Arial" w:cs="Arial"/>
          <w:sz w:val="22"/>
          <w:szCs w:val="22"/>
        </w:rPr>
        <w:t xml:space="preserve"> </w:t>
      </w:r>
    </w:p>
    <w:p w14:paraId="015C696D" w14:textId="77777777" w:rsidR="00CE4093" w:rsidRPr="007A404B" w:rsidRDefault="00CE1B54" w:rsidP="00227B53">
      <w:pPr>
        <w:pStyle w:val="Default"/>
        <w:rPr>
          <w:rFonts w:ascii="Arial" w:hAnsi="Arial" w:cs="Arial"/>
          <w:sz w:val="22"/>
          <w:szCs w:val="22"/>
        </w:rPr>
      </w:pPr>
      <w:r w:rsidRPr="007A404B">
        <w:rPr>
          <w:rFonts w:ascii="Arial" w:hAnsi="Arial" w:cs="Arial"/>
          <w:color w:val="auto"/>
          <w:sz w:val="22"/>
          <w:szCs w:val="22"/>
        </w:rPr>
        <w:t xml:space="preserve">For any enquiries about this competition e-mail: </w:t>
      </w:r>
      <w:hyperlink r:id="rId14" w:history="1">
        <w:r w:rsidRPr="007A404B">
          <w:rPr>
            <w:rStyle w:val="Hyperlink"/>
            <w:rFonts w:ascii="Arial" w:hAnsi="Arial" w:cs="Arial"/>
            <w:sz w:val="22"/>
            <w:szCs w:val="22"/>
          </w:rPr>
          <w:t>SBRI.COE@wales.nhs.uk</w:t>
        </w:r>
      </w:hyperlink>
    </w:p>
    <w:sectPr w:rsidR="00CE4093" w:rsidRPr="007A404B" w:rsidSect="005F44C6">
      <w:headerReference w:type="default" r:id="rId15"/>
      <w:pgSz w:w="11906" w:h="16838"/>
      <w:pgMar w:top="2041"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96A2D" w16cid:durableId="2404A117"/>
  <w16cid:commentId w16cid:paraId="3EB16C09" w16cid:durableId="2404A118"/>
  <w16cid:commentId w16cid:paraId="0FF4580D" w16cid:durableId="2404A119"/>
  <w16cid:commentId w16cid:paraId="2DE0DB6F" w16cid:durableId="2404A11A"/>
  <w16cid:commentId w16cid:paraId="51C9BB4E" w16cid:durableId="2404A11B"/>
  <w16cid:commentId w16cid:paraId="6A43960B" w16cid:durableId="2404A11C"/>
  <w16cid:commentId w16cid:paraId="59C0EC28" w16cid:durableId="2404A1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046EF" w14:textId="77777777" w:rsidR="0010422C" w:rsidRDefault="0010422C" w:rsidP="00472041">
      <w:pPr>
        <w:spacing w:after="0" w:line="240" w:lineRule="auto"/>
      </w:pPr>
      <w:r>
        <w:separator/>
      </w:r>
    </w:p>
  </w:endnote>
  <w:endnote w:type="continuationSeparator" w:id="0">
    <w:p w14:paraId="59503C72" w14:textId="77777777" w:rsidR="0010422C" w:rsidRDefault="0010422C" w:rsidP="0047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28BE2" w14:textId="77777777" w:rsidR="0010422C" w:rsidRDefault="0010422C" w:rsidP="00472041">
      <w:pPr>
        <w:spacing w:after="0" w:line="240" w:lineRule="auto"/>
      </w:pPr>
      <w:r>
        <w:separator/>
      </w:r>
    </w:p>
  </w:footnote>
  <w:footnote w:type="continuationSeparator" w:id="0">
    <w:p w14:paraId="3FBD429E" w14:textId="77777777" w:rsidR="0010422C" w:rsidRDefault="0010422C" w:rsidP="00472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FECBE" w14:textId="77777777" w:rsidR="0095091B" w:rsidRDefault="00227B53" w:rsidP="00227B53">
    <w:pPr>
      <w:pStyle w:val="Header"/>
      <w:tabs>
        <w:tab w:val="clear" w:pos="4513"/>
        <w:tab w:val="clear" w:pos="9026"/>
        <w:tab w:val="left" w:pos="6030"/>
      </w:tabs>
      <w:jc w:val="both"/>
    </w:pPr>
    <w:r>
      <w:rPr>
        <w:noProof/>
        <w:lang w:eastAsia="en-GB"/>
      </w:rPr>
      <w:drawing>
        <wp:anchor distT="0" distB="0" distL="114300" distR="114300" simplePos="0" relativeHeight="251660288" behindDoc="1" locked="0" layoutInCell="1" allowOverlap="1" wp14:anchorId="2801A507" wp14:editId="6224D7E8">
          <wp:simplePos x="0" y="0"/>
          <wp:positionH relativeFrom="column">
            <wp:posOffset>2133600</wp:posOffset>
          </wp:positionH>
          <wp:positionV relativeFrom="page">
            <wp:posOffset>285750</wp:posOffset>
          </wp:positionV>
          <wp:extent cx="743585" cy="707390"/>
          <wp:effectExtent l="0" t="0" r="0" b="0"/>
          <wp:wrapTight wrapText="bothSides">
            <wp:wrapPolygon edited="0">
              <wp:start x="7194" y="0"/>
              <wp:lineTo x="2213" y="1745"/>
              <wp:lineTo x="1660" y="4654"/>
              <wp:lineTo x="4980" y="9307"/>
              <wp:lineTo x="0" y="13961"/>
              <wp:lineTo x="0" y="20941"/>
              <wp:lineTo x="21028" y="20941"/>
              <wp:lineTo x="21028" y="13961"/>
              <wp:lineTo x="19921" y="0"/>
              <wp:lineTo x="719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07390"/>
                  </a:xfrm>
                  <a:prstGeom prst="rect">
                    <a:avLst/>
                  </a:prstGeom>
                  <a:noFill/>
                </pic:spPr>
              </pic:pic>
            </a:graphicData>
          </a:graphic>
        </wp:anchor>
      </w:drawing>
    </w:r>
    <w:r w:rsidR="0095091B">
      <w:rPr>
        <w:noProof/>
        <w:lang w:eastAsia="en-GB"/>
      </w:rPr>
      <w:drawing>
        <wp:anchor distT="0" distB="0" distL="114300" distR="114300" simplePos="0" relativeHeight="251659264" behindDoc="0" locked="0" layoutInCell="1" allowOverlap="1" wp14:anchorId="3A7BBB5E" wp14:editId="37CFE80E">
          <wp:simplePos x="0" y="0"/>
          <wp:positionH relativeFrom="margin">
            <wp:posOffset>4657725</wp:posOffset>
          </wp:positionH>
          <wp:positionV relativeFrom="paragraph">
            <wp:posOffset>8890</wp:posOffset>
          </wp:positionV>
          <wp:extent cx="1704975" cy="626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626745"/>
                  </a:xfrm>
                  <a:prstGeom prst="rect">
                    <a:avLst/>
                  </a:prstGeom>
                  <a:noFill/>
                </pic:spPr>
              </pic:pic>
            </a:graphicData>
          </a:graphic>
          <wp14:sizeRelH relativeFrom="margin">
            <wp14:pctWidth>0</wp14:pctWidth>
          </wp14:sizeRelH>
          <wp14:sizeRelV relativeFrom="margin">
            <wp14:pctHeight>0</wp14:pctHeight>
          </wp14:sizeRelV>
        </wp:anchor>
      </w:drawing>
    </w:r>
    <w:r w:rsidR="0095091B">
      <w:rPr>
        <w:noProof/>
        <w:lang w:eastAsia="en-GB"/>
      </w:rPr>
      <w:drawing>
        <wp:inline distT="0" distB="0" distL="0" distR="0" wp14:anchorId="3E0631EF" wp14:editId="0EB6774B">
          <wp:extent cx="1609725" cy="5245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9725" cy="524510"/>
                  </a:xfrm>
                  <a:prstGeom prst="rect">
                    <a:avLst/>
                  </a:prstGeom>
                  <a:noFill/>
                </pic:spPr>
              </pic:pic>
            </a:graphicData>
          </a:graphic>
        </wp:inline>
      </w:drawing>
    </w:r>
    <w:r w:rsidRPr="00227B53">
      <w:rPr>
        <w:noProof/>
        <w:lang w:eastAsia="en-GB"/>
      </w:rPr>
      <w:drawing>
        <wp:inline distT="0" distB="0" distL="0" distR="0" wp14:anchorId="090B2714" wp14:editId="0BE6F1E7">
          <wp:extent cx="1581150" cy="449728"/>
          <wp:effectExtent l="0" t="0" r="0" b="7620"/>
          <wp:docPr id="6" name="Picture 6" descr="C:\Users\ly064947\Desktop\R91383518db85d0d410fed787d0706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064947\Desktop\R91383518db85d0d410fed787d0706f2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0575" cy="4524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50828"/>
    <w:multiLevelType w:val="hybridMultilevel"/>
    <w:tmpl w:val="3342F3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1AF4CDB"/>
    <w:multiLevelType w:val="multilevel"/>
    <w:tmpl w:val="4AE0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A75077"/>
    <w:multiLevelType w:val="hybridMultilevel"/>
    <w:tmpl w:val="FA92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91F3C"/>
    <w:multiLevelType w:val="hybridMultilevel"/>
    <w:tmpl w:val="0F48A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6E24B91"/>
    <w:multiLevelType w:val="hybridMultilevel"/>
    <w:tmpl w:val="66DA1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93"/>
    <w:rsid w:val="00032D00"/>
    <w:rsid w:val="00067A42"/>
    <w:rsid w:val="00072396"/>
    <w:rsid w:val="00073747"/>
    <w:rsid w:val="000739F7"/>
    <w:rsid w:val="0008508E"/>
    <w:rsid w:val="00085F88"/>
    <w:rsid w:val="00094792"/>
    <w:rsid w:val="000E5C7D"/>
    <w:rsid w:val="0010422C"/>
    <w:rsid w:val="00137949"/>
    <w:rsid w:val="0014604D"/>
    <w:rsid w:val="00153881"/>
    <w:rsid w:val="001775AD"/>
    <w:rsid w:val="001A295F"/>
    <w:rsid w:val="001A6514"/>
    <w:rsid w:val="001C2FE5"/>
    <w:rsid w:val="001D0CC5"/>
    <w:rsid w:val="001D4613"/>
    <w:rsid w:val="001D6214"/>
    <w:rsid w:val="00202F08"/>
    <w:rsid w:val="00213631"/>
    <w:rsid w:val="00224107"/>
    <w:rsid w:val="00227B53"/>
    <w:rsid w:val="00230CE9"/>
    <w:rsid w:val="00254D71"/>
    <w:rsid w:val="0026130B"/>
    <w:rsid w:val="00263EB0"/>
    <w:rsid w:val="00295267"/>
    <w:rsid w:val="00296F72"/>
    <w:rsid w:val="002B53F5"/>
    <w:rsid w:val="002C6783"/>
    <w:rsid w:val="002F39FB"/>
    <w:rsid w:val="0031552F"/>
    <w:rsid w:val="00336FB3"/>
    <w:rsid w:val="00357A34"/>
    <w:rsid w:val="00370F0D"/>
    <w:rsid w:val="003720A5"/>
    <w:rsid w:val="0037513F"/>
    <w:rsid w:val="003D0249"/>
    <w:rsid w:val="003D39F8"/>
    <w:rsid w:val="003E0F81"/>
    <w:rsid w:val="003F3455"/>
    <w:rsid w:val="00402844"/>
    <w:rsid w:val="004122EB"/>
    <w:rsid w:val="00437479"/>
    <w:rsid w:val="004404BE"/>
    <w:rsid w:val="00460403"/>
    <w:rsid w:val="00472041"/>
    <w:rsid w:val="0047547C"/>
    <w:rsid w:val="004A03AC"/>
    <w:rsid w:val="004A14F8"/>
    <w:rsid w:val="004A2F74"/>
    <w:rsid w:val="004B3019"/>
    <w:rsid w:val="004D703B"/>
    <w:rsid w:val="004E2036"/>
    <w:rsid w:val="00513C0A"/>
    <w:rsid w:val="005150EB"/>
    <w:rsid w:val="00515D9C"/>
    <w:rsid w:val="00522D54"/>
    <w:rsid w:val="005243B3"/>
    <w:rsid w:val="00527160"/>
    <w:rsid w:val="00593046"/>
    <w:rsid w:val="005C5479"/>
    <w:rsid w:val="005F44C6"/>
    <w:rsid w:val="005F6661"/>
    <w:rsid w:val="00603F9D"/>
    <w:rsid w:val="00614D6F"/>
    <w:rsid w:val="00640826"/>
    <w:rsid w:val="0064702D"/>
    <w:rsid w:val="00662C39"/>
    <w:rsid w:val="006765EF"/>
    <w:rsid w:val="006872AF"/>
    <w:rsid w:val="00694A2C"/>
    <w:rsid w:val="006B2D09"/>
    <w:rsid w:val="006F0B85"/>
    <w:rsid w:val="00715653"/>
    <w:rsid w:val="00745447"/>
    <w:rsid w:val="0074766D"/>
    <w:rsid w:val="00751D12"/>
    <w:rsid w:val="00765F8C"/>
    <w:rsid w:val="007832BF"/>
    <w:rsid w:val="007968C2"/>
    <w:rsid w:val="007A1527"/>
    <w:rsid w:val="007A404B"/>
    <w:rsid w:val="007C0A14"/>
    <w:rsid w:val="007E1F4E"/>
    <w:rsid w:val="007F38AB"/>
    <w:rsid w:val="008333E2"/>
    <w:rsid w:val="008427D8"/>
    <w:rsid w:val="008A58F5"/>
    <w:rsid w:val="008B03B4"/>
    <w:rsid w:val="008B5E26"/>
    <w:rsid w:val="008C3077"/>
    <w:rsid w:val="008D0786"/>
    <w:rsid w:val="00937C85"/>
    <w:rsid w:val="0095091B"/>
    <w:rsid w:val="00957652"/>
    <w:rsid w:val="009A4768"/>
    <w:rsid w:val="009B1FE8"/>
    <w:rsid w:val="009B3A06"/>
    <w:rsid w:val="009C18AF"/>
    <w:rsid w:val="009F3064"/>
    <w:rsid w:val="009F585C"/>
    <w:rsid w:val="00A02AA3"/>
    <w:rsid w:val="00A07DF3"/>
    <w:rsid w:val="00A21B29"/>
    <w:rsid w:val="00A470D7"/>
    <w:rsid w:val="00A573EA"/>
    <w:rsid w:val="00A57AF3"/>
    <w:rsid w:val="00A70AE2"/>
    <w:rsid w:val="00A754E6"/>
    <w:rsid w:val="00A7640A"/>
    <w:rsid w:val="00A955FF"/>
    <w:rsid w:val="00AB0AA4"/>
    <w:rsid w:val="00AB66E9"/>
    <w:rsid w:val="00AC030A"/>
    <w:rsid w:val="00AD1F00"/>
    <w:rsid w:val="00AE5F41"/>
    <w:rsid w:val="00B22057"/>
    <w:rsid w:val="00B535E5"/>
    <w:rsid w:val="00B9026E"/>
    <w:rsid w:val="00B9458F"/>
    <w:rsid w:val="00BB79FE"/>
    <w:rsid w:val="00C01BA1"/>
    <w:rsid w:val="00C26F44"/>
    <w:rsid w:val="00C560BC"/>
    <w:rsid w:val="00CE1B54"/>
    <w:rsid w:val="00CE4093"/>
    <w:rsid w:val="00D06987"/>
    <w:rsid w:val="00D34C06"/>
    <w:rsid w:val="00D64EEC"/>
    <w:rsid w:val="00D815D5"/>
    <w:rsid w:val="00D929FE"/>
    <w:rsid w:val="00DD6F47"/>
    <w:rsid w:val="00DE46F2"/>
    <w:rsid w:val="00DE4CAC"/>
    <w:rsid w:val="00E40163"/>
    <w:rsid w:val="00E50355"/>
    <w:rsid w:val="00E62A87"/>
    <w:rsid w:val="00E70261"/>
    <w:rsid w:val="00E76CA4"/>
    <w:rsid w:val="00EE38A2"/>
    <w:rsid w:val="00EE4141"/>
    <w:rsid w:val="00F05D82"/>
    <w:rsid w:val="00F17C59"/>
    <w:rsid w:val="00F253DF"/>
    <w:rsid w:val="00F30A03"/>
    <w:rsid w:val="00F51D08"/>
    <w:rsid w:val="00F55FA7"/>
    <w:rsid w:val="00F62BEA"/>
    <w:rsid w:val="00F82261"/>
    <w:rsid w:val="00FC7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8D31A5"/>
  <w15:chartTrackingRefBased/>
  <w15:docId w15:val="{3E3F8E5B-078E-4DD1-980F-7224558B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661"/>
    <w:rPr>
      <w:color w:val="0563C1" w:themeColor="hyperlink"/>
      <w:u w:val="single"/>
    </w:rPr>
  </w:style>
  <w:style w:type="paragraph" w:styleId="ListParagraph">
    <w:name w:val="List Paragraph"/>
    <w:aliases w:val="F5 List Paragraph,List Paragraph1,Bulleted List,Title 2,lp1,Bullet List,FooterText,Figure_name,Equipment,Numbered Indented Text,List_TIS,List Paragraph11,Ref,alpha List,Alpha List Paragraph,List Paragraph Char Char Char,Heading2"/>
    <w:basedOn w:val="Normal"/>
    <w:link w:val="ListParagraphChar"/>
    <w:uiPriority w:val="34"/>
    <w:qFormat/>
    <w:rsid w:val="00D929FE"/>
    <w:pPr>
      <w:ind w:left="720"/>
      <w:contextualSpacing/>
    </w:pPr>
  </w:style>
  <w:style w:type="paragraph" w:styleId="NormalWeb">
    <w:name w:val="Normal (Web)"/>
    <w:basedOn w:val="Normal"/>
    <w:uiPriority w:val="99"/>
    <w:unhideWhenUsed/>
    <w:rsid w:val="003720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B2D09"/>
    <w:rPr>
      <w:sz w:val="16"/>
      <w:szCs w:val="16"/>
    </w:rPr>
  </w:style>
  <w:style w:type="paragraph" w:styleId="CommentText">
    <w:name w:val="annotation text"/>
    <w:basedOn w:val="Normal"/>
    <w:link w:val="CommentTextChar"/>
    <w:uiPriority w:val="99"/>
    <w:unhideWhenUsed/>
    <w:rsid w:val="006B2D09"/>
    <w:pPr>
      <w:spacing w:line="240" w:lineRule="auto"/>
    </w:pPr>
    <w:rPr>
      <w:sz w:val="20"/>
      <w:szCs w:val="20"/>
    </w:rPr>
  </w:style>
  <w:style w:type="character" w:customStyle="1" w:styleId="CommentTextChar">
    <w:name w:val="Comment Text Char"/>
    <w:basedOn w:val="DefaultParagraphFont"/>
    <w:link w:val="CommentText"/>
    <w:uiPriority w:val="99"/>
    <w:rsid w:val="006B2D09"/>
    <w:rPr>
      <w:sz w:val="20"/>
      <w:szCs w:val="20"/>
    </w:rPr>
  </w:style>
  <w:style w:type="paragraph" w:styleId="CommentSubject">
    <w:name w:val="annotation subject"/>
    <w:basedOn w:val="CommentText"/>
    <w:next w:val="CommentText"/>
    <w:link w:val="CommentSubjectChar"/>
    <w:uiPriority w:val="99"/>
    <w:semiHidden/>
    <w:unhideWhenUsed/>
    <w:rsid w:val="006B2D09"/>
    <w:rPr>
      <w:b/>
      <w:bCs/>
    </w:rPr>
  </w:style>
  <w:style w:type="character" w:customStyle="1" w:styleId="CommentSubjectChar">
    <w:name w:val="Comment Subject Char"/>
    <w:basedOn w:val="CommentTextChar"/>
    <w:link w:val="CommentSubject"/>
    <w:uiPriority w:val="99"/>
    <w:semiHidden/>
    <w:rsid w:val="006B2D09"/>
    <w:rPr>
      <w:b/>
      <w:bCs/>
      <w:sz w:val="20"/>
      <w:szCs w:val="20"/>
    </w:rPr>
  </w:style>
  <w:style w:type="paragraph" w:styleId="BalloonText">
    <w:name w:val="Balloon Text"/>
    <w:basedOn w:val="Normal"/>
    <w:link w:val="BalloonTextChar"/>
    <w:uiPriority w:val="99"/>
    <w:semiHidden/>
    <w:unhideWhenUsed/>
    <w:rsid w:val="006B2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D09"/>
    <w:rPr>
      <w:rFonts w:ascii="Segoe UI" w:hAnsi="Segoe UI" w:cs="Segoe UI"/>
      <w:sz w:val="18"/>
      <w:szCs w:val="18"/>
    </w:rPr>
  </w:style>
  <w:style w:type="paragraph" w:customStyle="1" w:styleId="Default">
    <w:name w:val="Default"/>
    <w:rsid w:val="004E203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E20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2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041"/>
  </w:style>
  <w:style w:type="paragraph" w:styleId="Footer">
    <w:name w:val="footer"/>
    <w:basedOn w:val="Normal"/>
    <w:link w:val="FooterChar"/>
    <w:uiPriority w:val="99"/>
    <w:unhideWhenUsed/>
    <w:rsid w:val="00472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041"/>
  </w:style>
  <w:style w:type="character" w:styleId="FollowedHyperlink">
    <w:name w:val="FollowedHyperlink"/>
    <w:basedOn w:val="DefaultParagraphFont"/>
    <w:uiPriority w:val="99"/>
    <w:semiHidden/>
    <w:unhideWhenUsed/>
    <w:rsid w:val="003D39F8"/>
    <w:rPr>
      <w:color w:val="954F72" w:themeColor="followedHyperlink"/>
      <w:u w:val="single"/>
    </w:rPr>
  </w:style>
  <w:style w:type="character" w:customStyle="1" w:styleId="ListParagraphChar">
    <w:name w:val="List Paragraph Char"/>
    <w:aliases w:val="F5 List Paragraph Char,List Paragraph1 Char,Bulleted List Char,Title 2 Char,lp1 Char,Bullet List Char,FooterText Char,Figure_name Char,Equipment Char,Numbered Indented Text Char,List_TIS Char,List Paragraph11 Char,Ref Char"/>
    <w:basedOn w:val="DefaultParagraphFont"/>
    <w:link w:val="ListParagraph"/>
    <w:uiPriority w:val="34"/>
    <w:qFormat/>
    <w:locked/>
    <w:rsid w:val="00B94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72852">
      <w:bodyDiv w:val="1"/>
      <w:marLeft w:val="0"/>
      <w:marRight w:val="0"/>
      <w:marTop w:val="0"/>
      <w:marBottom w:val="0"/>
      <w:divBdr>
        <w:top w:val="none" w:sz="0" w:space="0" w:color="auto"/>
        <w:left w:val="none" w:sz="0" w:space="0" w:color="auto"/>
        <w:bottom w:val="none" w:sz="0" w:space="0" w:color="auto"/>
        <w:right w:val="none" w:sz="0" w:space="0" w:color="auto"/>
      </w:divBdr>
    </w:div>
    <w:div w:id="486242671">
      <w:bodyDiv w:val="1"/>
      <w:marLeft w:val="0"/>
      <w:marRight w:val="0"/>
      <w:marTop w:val="0"/>
      <w:marBottom w:val="0"/>
      <w:divBdr>
        <w:top w:val="none" w:sz="0" w:space="0" w:color="auto"/>
        <w:left w:val="none" w:sz="0" w:space="0" w:color="auto"/>
        <w:bottom w:val="none" w:sz="0" w:space="0" w:color="auto"/>
        <w:right w:val="none" w:sz="0" w:space="0" w:color="auto"/>
      </w:divBdr>
      <w:divsChild>
        <w:div w:id="774717115">
          <w:marLeft w:val="0"/>
          <w:marRight w:val="0"/>
          <w:marTop w:val="0"/>
          <w:marBottom w:val="0"/>
          <w:divBdr>
            <w:top w:val="none" w:sz="0" w:space="0" w:color="auto"/>
            <w:left w:val="none" w:sz="0" w:space="0" w:color="auto"/>
            <w:bottom w:val="none" w:sz="0" w:space="0" w:color="auto"/>
            <w:right w:val="none" w:sz="0" w:space="0" w:color="auto"/>
          </w:divBdr>
          <w:divsChild>
            <w:div w:id="722947659">
              <w:marLeft w:val="0"/>
              <w:marRight w:val="0"/>
              <w:marTop w:val="0"/>
              <w:marBottom w:val="0"/>
              <w:divBdr>
                <w:top w:val="none" w:sz="0" w:space="0" w:color="auto"/>
                <w:left w:val="none" w:sz="0" w:space="0" w:color="auto"/>
                <w:bottom w:val="none" w:sz="0" w:space="0" w:color="auto"/>
                <w:right w:val="none" w:sz="0" w:space="0" w:color="auto"/>
              </w:divBdr>
              <w:divsChild>
                <w:div w:id="1209563489">
                  <w:marLeft w:val="0"/>
                  <w:marRight w:val="0"/>
                  <w:marTop w:val="0"/>
                  <w:marBottom w:val="0"/>
                  <w:divBdr>
                    <w:top w:val="none" w:sz="0" w:space="0" w:color="auto"/>
                    <w:left w:val="none" w:sz="0" w:space="0" w:color="auto"/>
                    <w:bottom w:val="none" w:sz="0" w:space="0" w:color="auto"/>
                    <w:right w:val="none" w:sz="0" w:space="0" w:color="auto"/>
                  </w:divBdr>
                  <w:divsChild>
                    <w:div w:id="1888760267">
                      <w:marLeft w:val="0"/>
                      <w:marRight w:val="0"/>
                      <w:marTop w:val="0"/>
                      <w:marBottom w:val="0"/>
                      <w:divBdr>
                        <w:top w:val="none" w:sz="0" w:space="0" w:color="auto"/>
                        <w:left w:val="none" w:sz="0" w:space="0" w:color="auto"/>
                        <w:bottom w:val="none" w:sz="0" w:space="0" w:color="auto"/>
                        <w:right w:val="none" w:sz="0" w:space="0" w:color="auto"/>
                      </w:divBdr>
                      <w:divsChild>
                        <w:div w:id="17255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471">
                  <w:marLeft w:val="0"/>
                  <w:marRight w:val="0"/>
                  <w:marTop w:val="0"/>
                  <w:marBottom w:val="0"/>
                  <w:divBdr>
                    <w:top w:val="none" w:sz="0" w:space="0" w:color="auto"/>
                    <w:left w:val="none" w:sz="0" w:space="0" w:color="auto"/>
                    <w:bottom w:val="none" w:sz="0" w:space="0" w:color="auto"/>
                    <w:right w:val="none" w:sz="0" w:space="0" w:color="auto"/>
                  </w:divBdr>
                  <w:divsChild>
                    <w:div w:id="1995142485">
                      <w:marLeft w:val="0"/>
                      <w:marRight w:val="0"/>
                      <w:marTop w:val="0"/>
                      <w:marBottom w:val="0"/>
                      <w:divBdr>
                        <w:top w:val="none" w:sz="0" w:space="0" w:color="auto"/>
                        <w:left w:val="none" w:sz="0" w:space="0" w:color="auto"/>
                        <w:bottom w:val="none" w:sz="0" w:space="0" w:color="auto"/>
                        <w:right w:val="none" w:sz="0" w:space="0" w:color="auto"/>
                      </w:divBdr>
                      <w:divsChild>
                        <w:div w:id="9793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393751">
      <w:bodyDiv w:val="1"/>
      <w:marLeft w:val="0"/>
      <w:marRight w:val="0"/>
      <w:marTop w:val="0"/>
      <w:marBottom w:val="0"/>
      <w:divBdr>
        <w:top w:val="none" w:sz="0" w:space="0" w:color="auto"/>
        <w:left w:val="none" w:sz="0" w:space="0" w:color="auto"/>
        <w:bottom w:val="none" w:sz="0" w:space="0" w:color="auto"/>
        <w:right w:val="none" w:sz="0" w:space="0" w:color="auto"/>
      </w:divBdr>
      <w:divsChild>
        <w:div w:id="625548408">
          <w:marLeft w:val="0"/>
          <w:marRight w:val="0"/>
          <w:marTop w:val="0"/>
          <w:marBottom w:val="0"/>
          <w:divBdr>
            <w:top w:val="none" w:sz="0" w:space="0" w:color="auto"/>
            <w:left w:val="none" w:sz="0" w:space="0" w:color="auto"/>
            <w:bottom w:val="none" w:sz="0" w:space="0" w:color="auto"/>
            <w:right w:val="none" w:sz="0" w:space="0" w:color="auto"/>
          </w:divBdr>
        </w:div>
      </w:divsChild>
    </w:div>
    <w:div w:id="728188548">
      <w:bodyDiv w:val="1"/>
      <w:marLeft w:val="0"/>
      <w:marRight w:val="0"/>
      <w:marTop w:val="0"/>
      <w:marBottom w:val="0"/>
      <w:divBdr>
        <w:top w:val="none" w:sz="0" w:space="0" w:color="auto"/>
        <w:left w:val="none" w:sz="0" w:space="0" w:color="auto"/>
        <w:bottom w:val="none" w:sz="0" w:space="0" w:color="auto"/>
        <w:right w:val="none" w:sz="0" w:space="0" w:color="auto"/>
      </w:divBdr>
      <w:divsChild>
        <w:div w:id="2140802927">
          <w:marLeft w:val="0"/>
          <w:marRight w:val="0"/>
          <w:marTop w:val="0"/>
          <w:marBottom w:val="0"/>
          <w:divBdr>
            <w:top w:val="none" w:sz="0" w:space="0" w:color="auto"/>
            <w:left w:val="none" w:sz="0" w:space="0" w:color="auto"/>
            <w:bottom w:val="none" w:sz="0" w:space="0" w:color="auto"/>
            <w:right w:val="none" w:sz="0" w:space="0" w:color="auto"/>
          </w:divBdr>
          <w:divsChild>
            <w:div w:id="1655646514">
              <w:marLeft w:val="0"/>
              <w:marRight w:val="0"/>
              <w:marTop w:val="0"/>
              <w:marBottom w:val="0"/>
              <w:divBdr>
                <w:top w:val="none" w:sz="0" w:space="0" w:color="auto"/>
                <w:left w:val="none" w:sz="0" w:space="0" w:color="auto"/>
                <w:bottom w:val="none" w:sz="0" w:space="0" w:color="auto"/>
                <w:right w:val="none" w:sz="0" w:space="0" w:color="auto"/>
              </w:divBdr>
              <w:divsChild>
                <w:div w:id="680352613">
                  <w:marLeft w:val="0"/>
                  <w:marRight w:val="0"/>
                  <w:marTop w:val="0"/>
                  <w:marBottom w:val="0"/>
                  <w:divBdr>
                    <w:top w:val="none" w:sz="0" w:space="0" w:color="auto"/>
                    <w:left w:val="none" w:sz="0" w:space="0" w:color="auto"/>
                    <w:bottom w:val="none" w:sz="0" w:space="0" w:color="auto"/>
                    <w:right w:val="none" w:sz="0" w:space="0" w:color="auto"/>
                  </w:divBdr>
                  <w:divsChild>
                    <w:div w:id="1130050314">
                      <w:marLeft w:val="0"/>
                      <w:marRight w:val="0"/>
                      <w:marTop w:val="0"/>
                      <w:marBottom w:val="0"/>
                      <w:divBdr>
                        <w:top w:val="none" w:sz="0" w:space="0" w:color="auto"/>
                        <w:left w:val="none" w:sz="0" w:space="0" w:color="auto"/>
                        <w:bottom w:val="none" w:sz="0" w:space="0" w:color="auto"/>
                        <w:right w:val="none" w:sz="0" w:space="0" w:color="auto"/>
                      </w:divBdr>
                      <w:divsChild>
                        <w:div w:id="13863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9949">
                  <w:marLeft w:val="0"/>
                  <w:marRight w:val="0"/>
                  <w:marTop w:val="0"/>
                  <w:marBottom w:val="0"/>
                  <w:divBdr>
                    <w:top w:val="none" w:sz="0" w:space="0" w:color="auto"/>
                    <w:left w:val="none" w:sz="0" w:space="0" w:color="auto"/>
                    <w:bottom w:val="none" w:sz="0" w:space="0" w:color="auto"/>
                    <w:right w:val="none" w:sz="0" w:space="0" w:color="auto"/>
                  </w:divBdr>
                  <w:divsChild>
                    <w:div w:id="102965699">
                      <w:marLeft w:val="0"/>
                      <w:marRight w:val="0"/>
                      <w:marTop w:val="0"/>
                      <w:marBottom w:val="0"/>
                      <w:divBdr>
                        <w:top w:val="none" w:sz="0" w:space="0" w:color="auto"/>
                        <w:left w:val="none" w:sz="0" w:space="0" w:color="auto"/>
                        <w:bottom w:val="none" w:sz="0" w:space="0" w:color="auto"/>
                        <w:right w:val="none" w:sz="0" w:space="0" w:color="auto"/>
                      </w:divBdr>
                      <w:divsChild>
                        <w:div w:id="14630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690066">
      <w:bodyDiv w:val="1"/>
      <w:marLeft w:val="0"/>
      <w:marRight w:val="0"/>
      <w:marTop w:val="0"/>
      <w:marBottom w:val="0"/>
      <w:divBdr>
        <w:top w:val="none" w:sz="0" w:space="0" w:color="auto"/>
        <w:left w:val="none" w:sz="0" w:space="0" w:color="auto"/>
        <w:bottom w:val="none" w:sz="0" w:space="0" w:color="auto"/>
        <w:right w:val="none" w:sz="0" w:space="0" w:color="auto"/>
      </w:divBdr>
    </w:div>
    <w:div w:id="1443111802">
      <w:bodyDiv w:val="1"/>
      <w:marLeft w:val="0"/>
      <w:marRight w:val="0"/>
      <w:marTop w:val="0"/>
      <w:marBottom w:val="0"/>
      <w:divBdr>
        <w:top w:val="none" w:sz="0" w:space="0" w:color="auto"/>
        <w:left w:val="none" w:sz="0" w:space="0" w:color="auto"/>
        <w:bottom w:val="none" w:sz="0" w:space="0" w:color="auto"/>
        <w:right w:val="none" w:sz="0" w:space="0" w:color="auto"/>
      </w:divBdr>
    </w:div>
    <w:div w:id="1478105884">
      <w:bodyDiv w:val="1"/>
      <w:marLeft w:val="0"/>
      <w:marRight w:val="0"/>
      <w:marTop w:val="0"/>
      <w:marBottom w:val="0"/>
      <w:divBdr>
        <w:top w:val="none" w:sz="0" w:space="0" w:color="auto"/>
        <w:left w:val="none" w:sz="0" w:space="0" w:color="auto"/>
        <w:bottom w:val="none" w:sz="0" w:space="0" w:color="auto"/>
        <w:right w:val="none" w:sz="0" w:space="0" w:color="auto"/>
      </w:divBdr>
    </w:div>
    <w:div w:id="1751150193">
      <w:bodyDiv w:val="1"/>
      <w:marLeft w:val="0"/>
      <w:marRight w:val="0"/>
      <w:marTop w:val="0"/>
      <w:marBottom w:val="0"/>
      <w:divBdr>
        <w:top w:val="none" w:sz="0" w:space="0" w:color="auto"/>
        <w:left w:val="none" w:sz="0" w:space="0" w:color="auto"/>
        <w:bottom w:val="none" w:sz="0" w:space="0" w:color="auto"/>
        <w:right w:val="none" w:sz="0" w:space="0" w:color="auto"/>
      </w:divBdr>
    </w:div>
    <w:div w:id="1757746544">
      <w:bodyDiv w:val="1"/>
      <w:marLeft w:val="0"/>
      <w:marRight w:val="0"/>
      <w:marTop w:val="0"/>
      <w:marBottom w:val="0"/>
      <w:divBdr>
        <w:top w:val="none" w:sz="0" w:space="0" w:color="auto"/>
        <w:left w:val="none" w:sz="0" w:space="0" w:color="auto"/>
        <w:bottom w:val="none" w:sz="0" w:space="0" w:color="auto"/>
        <w:right w:val="none" w:sz="0" w:space="0" w:color="auto"/>
      </w:divBdr>
      <w:divsChild>
        <w:div w:id="905648943">
          <w:marLeft w:val="0"/>
          <w:marRight w:val="0"/>
          <w:marTop w:val="0"/>
          <w:marBottom w:val="0"/>
          <w:divBdr>
            <w:top w:val="none" w:sz="0" w:space="0" w:color="auto"/>
            <w:left w:val="none" w:sz="0" w:space="0" w:color="auto"/>
            <w:bottom w:val="none" w:sz="0" w:space="0" w:color="auto"/>
            <w:right w:val="none" w:sz="0" w:space="0" w:color="auto"/>
          </w:divBdr>
        </w:div>
      </w:divsChild>
    </w:div>
    <w:div w:id="20793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anmail.trustwave.com/?c=261&amp;d=-uuG4FWW96D9FN483gIYmwv_iAJBD8gLJ3Zr1yGcww&amp;u=https%3a%2f%2fsdi%2eclick%2fsimtech"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ales.business-events.org.uk/en/event-organisers/w/welsh-governme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BRI.COE@wales.nhs.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E548713D126B4A8F49F82F1FA3401A" ma:contentTypeVersion="12" ma:contentTypeDescription="Create a new document." ma:contentTypeScope="" ma:versionID="d419cc5ed766ada21e67d72231d8f77c">
  <xsd:schema xmlns:xsd="http://www.w3.org/2001/XMLSchema" xmlns:xs="http://www.w3.org/2001/XMLSchema" xmlns:p="http://schemas.microsoft.com/office/2006/metadata/properties" xmlns:ns2="c36cf77d-1e74-4653-942f-65960b7a529d" xmlns:ns3="7f915fe4-0ceb-4b14-861d-ebf93a30ec5c" targetNamespace="http://schemas.microsoft.com/office/2006/metadata/properties" ma:root="true" ma:fieldsID="54686937432dfe9cea86f60b35a309a4" ns2:_="" ns3:_="">
    <xsd:import namespace="c36cf77d-1e74-4653-942f-65960b7a529d"/>
    <xsd:import namespace="7f915fe4-0ceb-4b14-861d-ebf93a30ec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cf77d-1e74-4653-942f-65960b7a52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15fe4-0ceb-4b14-861d-ebf93a30ec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A165E-303E-4CDB-945B-CB6156E442EC}">
  <ds:schemaRefs>
    <ds:schemaRef ds:uri="http://schemas.microsoft.com/sharepoint/v3/contenttype/forms"/>
  </ds:schemaRefs>
</ds:datastoreItem>
</file>

<file path=customXml/itemProps2.xml><?xml version="1.0" encoding="utf-8"?>
<ds:datastoreItem xmlns:ds="http://schemas.openxmlformats.org/officeDocument/2006/customXml" ds:itemID="{9576A8CC-B85F-4A79-A88B-9995119FAC62}">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c36cf77d-1e74-4653-942f-65960b7a529d"/>
    <ds:schemaRef ds:uri="http://schemas.microsoft.com/office/2006/documentManagement/types"/>
    <ds:schemaRef ds:uri="7f915fe4-0ceb-4b14-861d-ebf93a30ec5c"/>
    <ds:schemaRef ds:uri="http://www.w3.org/XML/1998/namespace"/>
  </ds:schemaRefs>
</ds:datastoreItem>
</file>

<file path=customXml/itemProps3.xml><?xml version="1.0" encoding="utf-8"?>
<ds:datastoreItem xmlns:ds="http://schemas.openxmlformats.org/officeDocument/2006/customXml" ds:itemID="{00192471-2D9C-40FE-8558-BA93025E3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cf77d-1e74-4653-942f-65960b7a529d"/>
    <ds:schemaRef ds:uri="7f915fe4-0ceb-4b14-861d-ebf93a30e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2A511-A9BE-4E43-A021-C98BC5C6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Smith (miller) (BCUHB - Informatics)</dc:creator>
  <cp:keywords/>
  <dc:description/>
  <cp:lastModifiedBy>Faye Williams (BCUHB - Informatics)</cp:lastModifiedBy>
  <cp:revision>2</cp:revision>
  <dcterms:created xsi:type="dcterms:W3CDTF">2021-06-01T12:23:00Z</dcterms:created>
  <dcterms:modified xsi:type="dcterms:W3CDTF">2021-06-01T12:23:00Z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0x0101006CE548713D126B4A8F49F82F1FA3401A</vt:lpwstr>
  </property>
</Properties>
</file>